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02DE" w14:textId="7334A755" w:rsidR="00FD7103" w:rsidRDefault="00FD7103" w:rsidP="006B731D">
      <w:pPr>
        <w:pStyle w:val="ARCATTitle"/>
      </w:pPr>
      <w:r w:rsidRPr="008767D9">
        <w:rPr>
          <w:noProof/>
        </w:rPr>
        <w:drawing>
          <wp:inline distT="0" distB="0" distL="0" distR="0" wp14:anchorId="460459EB" wp14:editId="2FFA77E5">
            <wp:extent cx="2399030" cy="995431"/>
            <wp:effectExtent l="0" t="0" r="0" b="0"/>
            <wp:docPr id="1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CF63" w14:textId="17D64330" w:rsidR="00FD7103" w:rsidRDefault="00FD7103" w:rsidP="006B731D">
      <w:pPr>
        <w:pStyle w:val="ARCATTitle"/>
      </w:pPr>
      <w:r w:rsidRPr="000D7020">
        <w:t xml:space="preserve">SECTION 10 73 </w:t>
      </w:r>
      <w:r w:rsidR="00BB6DCE">
        <w:t>16</w:t>
      </w:r>
    </w:p>
    <w:p w14:paraId="025659D2" w14:textId="77777777" w:rsidR="00DB7C3D" w:rsidRDefault="008B611A" w:rsidP="006B731D">
      <w:pPr>
        <w:pStyle w:val="ARCATTitle"/>
      </w:pPr>
      <w:r>
        <w:t>ALUMINUM</w:t>
      </w:r>
      <w:r w:rsidR="00FD7103" w:rsidRPr="000D7020">
        <w:t xml:space="preserve"> CANOPIE</w:t>
      </w:r>
      <w:r w:rsidR="00DB7C3D">
        <w:t>S</w:t>
      </w:r>
    </w:p>
    <w:p w14:paraId="7C23DFF4" w14:textId="57081996" w:rsidR="00FD7103" w:rsidRDefault="00006A69" w:rsidP="006B731D">
      <w:pPr>
        <w:pStyle w:val="ARCATTitle"/>
      </w:pPr>
      <w:r>
        <w:t>Marquee</w:t>
      </w:r>
      <w:r w:rsidR="00C66E26">
        <w:t xml:space="preserve"> Canopies &amp; Awnings</w:t>
      </w:r>
      <w:r w:rsidR="00DB7C3D">
        <w:t xml:space="preserve"> by CityScapes</w:t>
      </w:r>
    </w:p>
    <w:p w14:paraId="2BB1FEC6" w14:textId="77777777" w:rsidR="00FD7103" w:rsidRPr="000D7020" w:rsidRDefault="00FD7103" w:rsidP="006B731D">
      <w:pPr>
        <w:pStyle w:val="ARCATTitle"/>
      </w:pPr>
      <w:r w:rsidRPr="006B731D">
        <w:rPr>
          <w:i/>
        </w:rPr>
        <w:t>Copyright 2025 CityScapes® International, Inc. - All rights reserved</w:t>
      </w:r>
    </w:p>
    <w:p w14:paraId="159FA13D" w14:textId="461C791F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** NOTE TO SPECIFIER **  CityScapes Inc.; Aluminum Canopies</w:t>
      </w:r>
    </w:p>
    <w:p w14:paraId="4D5050A9" w14:textId="77777777" w:rsidR="006B731D" w:rsidRPr="003E7402" w:rsidRDefault="006B731D" w:rsidP="006B731D">
      <w:pPr>
        <w:pStyle w:val="ARCATnote"/>
        <w:rPr>
          <w:color w:val="EE0000"/>
        </w:rPr>
      </w:pPr>
    </w:p>
    <w:p w14:paraId="2F755513" w14:textId="77777777" w:rsidR="006B731D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This section is based on the products of CityScapes International Inc., which is located at:</w:t>
      </w:r>
    </w:p>
    <w:p w14:paraId="258987DC" w14:textId="527361A2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4200 Lyman Ct.</w:t>
      </w:r>
    </w:p>
    <w:p w14:paraId="282DCB01" w14:textId="77777777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Hilliard, OH 43026</w:t>
      </w:r>
    </w:p>
    <w:p w14:paraId="7FD1B529" w14:textId="3E3D7FDE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Toll Free</w:t>
      </w:r>
      <w:r w:rsidR="006B731D" w:rsidRPr="003E7402">
        <w:rPr>
          <w:color w:val="EE0000"/>
        </w:rPr>
        <w:t xml:space="preserve">:  </w:t>
      </w:r>
      <w:r w:rsidRPr="003E7402">
        <w:rPr>
          <w:color w:val="EE0000"/>
        </w:rPr>
        <w:t>877-SCREENS</w:t>
      </w:r>
    </w:p>
    <w:p w14:paraId="2B1FD0E5" w14:textId="5A0CA252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Phone</w:t>
      </w:r>
      <w:r w:rsidR="006B731D" w:rsidRPr="003E7402">
        <w:rPr>
          <w:color w:val="EE0000"/>
        </w:rPr>
        <w:t xml:space="preserve">:  </w:t>
      </w:r>
      <w:r w:rsidRPr="003E7402">
        <w:rPr>
          <w:color w:val="EE0000"/>
        </w:rPr>
        <w:t>614-850-2549</w:t>
      </w:r>
    </w:p>
    <w:p w14:paraId="7E9DA359" w14:textId="171CF736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Email</w:t>
      </w:r>
      <w:r w:rsidR="006B731D" w:rsidRPr="003E7402">
        <w:rPr>
          <w:color w:val="EE0000"/>
        </w:rPr>
        <w:t xml:space="preserve">:  </w:t>
      </w:r>
      <w:r w:rsidRPr="003E7402">
        <w:rPr>
          <w:color w:val="EE0000"/>
        </w:rPr>
        <w:t>Contact@cityscapesinc.com.</w:t>
      </w:r>
    </w:p>
    <w:p w14:paraId="00909C73" w14:textId="5991101D" w:rsidR="00FD7103" w:rsidRPr="003E7402" w:rsidRDefault="00FD7103" w:rsidP="006B731D">
      <w:pPr>
        <w:pStyle w:val="ARCATnote"/>
        <w:rPr>
          <w:color w:val="EE0000"/>
        </w:rPr>
      </w:pPr>
      <w:r w:rsidRPr="003E7402">
        <w:rPr>
          <w:color w:val="EE0000"/>
        </w:rPr>
        <w:t>Web</w:t>
      </w:r>
      <w:r w:rsidR="006B731D" w:rsidRPr="003E7402">
        <w:rPr>
          <w:color w:val="EE0000"/>
        </w:rPr>
        <w:t xml:space="preserve">:  </w:t>
      </w:r>
      <w:hyperlink r:id="rId8" w:history="1">
        <w:r w:rsidRPr="003E7402">
          <w:rPr>
            <w:rStyle w:val="Hyperlink"/>
            <w:color w:val="EE0000"/>
          </w:rPr>
          <w:t>https://cityscapesinc.com/</w:t>
        </w:r>
      </w:hyperlink>
    </w:p>
    <w:p w14:paraId="0A5802C4" w14:textId="77777777" w:rsidR="006B731D" w:rsidRPr="003E7402" w:rsidRDefault="006B731D" w:rsidP="006B731D">
      <w:pPr>
        <w:pStyle w:val="ARCATnote"/>
        <w:rPr>
          <w:color w:val="EE0000"/>
        </w:rPr>
      </w:pPr>
    </w:p>
    <w:p w14:paraId="7C33B289" w14:textId="77777777" w:rsidR="002F67DB" w:rsidRPr="003E7402" w:rsidRDefault="002F67DB" w:rsidP="002F67DB">
      <w:pPr>
        <w:pStyle w:val="ARCATnote"/>
        <w:rPr>
          <w:color w:val="EE0000"/>
        </w:rPr>
      </w:pPr>
      <w:r w:rsidRPr="003E7402">
        <w:rPr>
          <w:color w:val="EE0000"/>
        </w:rPr>
        <w:t>CityScapes® has been an industry leader in architectural innovations since 2004. We began with our flagship product, Envisor®, a patented HVAC Screening system that meets municipal code line-of-sight requirements with no roof membrane disruption. CityScapes® has expanded its scope to add new product lines that combine screening, security, and aesthetics.  Our offerings include:</w:t>
      </w:r>
    </w:p>
    <w:p w14:paraId="1E0F4931" w14:textId="77777777" w:rsidR="00523101" w:rsidRPr="003E7402" w:rsidRDefault="00523101" w:rsidP="002F67DB">
      <w:pPr>
        <w:pStyle w:val="ARCATnote"/>
        <w:rPr>
          <w:color w:val="EE0000"/>
        </w:rPr>
      </w:pPr>
    </w:p>
    <w:p w14:paraId="665524EF" w14:textId="514E1DBF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Envisor® Unit Attached Rooftop Screens</w:t>
      </w:r>
    </w:p>
    <w:p w14:paraId="6B76C5B4" w14:textId="72FF5526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="00523101"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 xml:space="preserve">Envisor® Z-Fin and post-mounted screening, </w:t>
      </w:r>
    </w:p>
    <w:p w14:paraId="468B8546" w14:textId="57A49BDC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="00523101"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Covrit® Ground Screening and Roofed Enclosures</w:t>
      </w:r>
    </w:p>
    <w:p w14:paraId="7184A412" w14:textId="25C01DF0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="00523101"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ToughGate™ and MegaGate™</w:t>
      </w:r>
    </w:p>
    <w:p w14:paraId="089737FC" w14:textId="0BAEE7F6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="00523101"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Marquee Canopies and Awnings</w:t>
      </w:r>
    </w:p>
    <w:p w14:paraId="2C4B7253" w14:textId="61961D3A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="00523101"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 xml:space="preserve">NatureScreen Trellises® and Planters </w:t>
      </w:r>
    </w:p>
    <w:p w14:paraId="656DA155" w14:textId="1EFBB89D" w:rsidR="002F67DB" w:rsidRPr="003E7402" w:rsidRDefault="00E65579" w:rsidP="00E65579">
      <w:pPr>
        <w:pStyle w:val="ARCATnote"/>
        <w:spacing w:line="360" w:lineRule="auto"/>
        <w:rPr>
          <w:color w:val="EE0000"/>
        </w:rPr>
      </w:pPr>
      <w:r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•</w:t>
      </w:r>
      <w:r w:rsidR="00523101" w:rsidRPr="003E7402">
        <w:rPr>
          <w:color w:val="EE0000"/>
        </w:rPr>
        <w:t xml:space="preserve">     </w:t>
      </w:r>
      <w:r w:rsidR="002F67DB" w:rsidRPr="003E7402">
        <w:rPr>
          <w:color w:val="EE0000"/>
        </w:rPr>
        <w:t>Custom fabrication solutions</w:t>
      </w:r>
    </w:p>
    <w:p w14:paraId="711999AE" w14:textId="77777777" w:rsidR="00523101" w:rsidRPr="003E7402" w:rsidRDefault="00523101" w:rsidP="002F67DB">
      <w:pPr>
        <w:pStyle w:val="ARCATnote"/>
        <w:rPr>
          <w:color w:val="EE0000"/>
        </w:rPr>
      </w:pPr>
    </w:p>
    <w:p w14:paraId="702D8721" w14:textId="595D7BAC" w:rsidR="00FD7103" w:rsidRPr="003E7402" w:rsidRDefault="002F67DB" w:rsidP="006B731D">
      <w:pPr>
        <w:pStyle w:val="ARCATnote"/>
        <w:rPr>
          <w:color w:val="EE0000"/>
        </w:rPr>
      </w:pPr>
      <w:r w:rsidRPr="003E7402">
        <w:rPr>
          <w:color w:val="EE0000"/>
        </w:rPr>
        <w:t>All CityScapes® products are Build America, Buy America Act (BABAA) certified and constructed at our 180,000 square foot manufacturing facility in central Ohio. Design, engineering, manufacturing, and installation - our team handles it all.</w:t>
      </w:r>
    </w:p>
    <w:p w14:paraId="6707A557" w14:textId="0E217A47" w:rsidR="00FD7103" w:rsidRPr="006B731D" w:rsidRDefault="00FD7103" w:rsidP="006B731D">
      <w:pPr>
        <w:pStyle w:val="ARCATPart"/>
      </w:pPr>
      <w:r w:rsidRPr="006B731D">
        <w:t xml:space="preserve">GENERAL </w:t>
      </w:r>
    </w:p>
    <w:p w14:paraId="2B5EEDD9" w14:textId="73CB02B3" w:rsidR="00FD7103" w:rsidRDefault="00FD7103" w:rsidP="006B731D">
      <w:pPr>
        <w:pStyle w:val="ARCATArticle"/>
      </w:pPr>
      <w:r>
        <w:t>SECTION INCLUDES</w:t>
      </w:r>
    </w:p>
    <w:p w14:paraId="73D75F3E" w14:textId="151DCE55" w:rsidR="00FD7103" w:rsidRDefault="00FD7103" w:rsidP="006B731D">
      <w:pPr>
        <w:pStyle w:val="ARCATParagraph"/>
      </w:pPr>
      <w:r>
        <w:t>Aluminum canopies</w:t>
      </w:r>
      <w:r w:rsidR="008B611A">
        <w:t xml:space="preserve"> </w:t>
      </w:r>
      <w:r w:rsidR="008B611A" w:rsidRPr="000D7CC7">
        <w:t>attached to the building.</w:t>
      </w:r>
    </w:p>
    <w:p w14:paraId="286DBD51" w14:textId="22802041" w:rsidR="00FD7103" w:rsidRDefault="00FD7103" w:rsidP="006B731D">
      <w:pPr>
        <w:pStyle w:val="ARCATArticle"/>
      </w:pPr>
      <w:r>
        <w:t>REFERENCE STANDARDS</w:t>
      </w:r>
    </w:p>
    <w:p w14:paraId="6DAA0FF2" w14:textId="25813AD3" w:rsidR="006B731D" w:rsidRPr="000D7CC7" w:rsidRDefault="008B611A" w:rsidP="006B731D">
      <w:pPr>
        <w:pStyle w:val="ARCATParagraph"/>
        <w:autoSpaceDE w:val="0"/>
        <w:autoSpaceDN w:val="0"/>
        <w:adjustRightInd w:val="0"/>
      </w:pPr>
      <w:r w:rsidRPr="000D7CC7">
        <w:t>ASTM International:</w:t>
      </w:r>
      <w:r w:rsidR="000705F5" w:rsidRPr="000D7CC7">
        <w:t xml:space="preserve"> (ASTM):</w:t>
      </w:r>
      <w:r w:rsidRPr="000D7CC7">
        <w:t xml:space="preserve">  </w:t>
      </w:r>
      <w:r w:rsidR="006B731D" w:rsidRPr="000D7CC7">
        <w:t>ASTM B 221 - Aluminum and Aluminum Alloy Extruded Bars, Rods, Wire Profiles, and Tubes.</w:t>
      </w:r>
    </w:p>
    <w:p w14:paraId="19CB2DBA" w14:textId="00C5863A" w:rsidR="006B731D" w:rsidRPr="000D7CC7" w:rsidRDefault="006B731D" w:rsidP="006B731D">
      <w:pPr>
        <w:pStyle w:val="ARCATParagraph"/>
      </w:pPr>
      <w:r w:rsidRPr="000D7CC7">
        <w:lastRenderedPageBreak/>
        <w:t>American</w:t>
      </w:r>
      <w:r w:rsidRPr="000D7CC7">
        <w:rPr>
          <w:spacing w:val="-21"/>
        </w:rPr>
        <w:t xml:space="preserve"> </w:t>
      </w:r>
      <w:r w:rsidRPr="000D7CC7">
        <w:t>Society</w:t>
      </w:r>
      <w:r w:rsidRPr="000D7CC7">
        <w:rPr>
          <w:spacing w:val="-23"/>
        </w:rPr>
        <w:t xml:space="preserve"> </w:t>
      </w:r>
      <w:r w:rsidRPr="000D7CC7">
        <w:t>of</w:t>
      </w:r>
      <w:r w:rsidRPr="000D7CC7">
        <w:rPr>
          <w:spacing w:val="-21"/>
        </w:rPr>
        <w:t xml:space="preserve"> </w:t>
      </w:r>
      <w:r w:rsidRPr="000D7CC7">
        <w:t>Civil</w:t>
      </w:r>
      <w:r w:rsidRPr="000D7CC7">
        <w:rPr>
          <w:spacing w:val="-21"/>
        </w:rPr>
        <w:t xml:space="preserve"> </w:t>
      </w:r>
      <w:r w:rsidRPr="000D7CC7">
        <w:t>Engineers (ASCE):</w:t>
      </w:r>
      <w:r w:rsidR="008B611A" w:rsidRPr="000D7CC7">
        <w:t xml:space="preserve">  </w:t>
      </w:r>
      <w:r w:rsidRPr="000D7CC7">
        <w:t>ASCE 7 - Minimum Design Loads for Buildings and Other Structures.</w:t>
      </w:r>
    </w:p>
    <w:p w14:paraId="5F10F3D3" w14:textId="6E2F0037" w:rsidR="00FD7103" w:rsidRDefault="00FD7103" w:rsidP="006B731D">
      <w:pPr>
        <w:pStyle w:val="ARCATArticle"/>
      </w:pPr>
      <w:r>
        <w:t>SUBMITTALS</w:t>
      </w:r>
    </w:p>
    <w:p w14:paraId="70CB79B7" w14:textId="66E38003" w:rsidR="006B731D" w:rsidRPr="004518B5" w:rsidRDefault="006B731D" w:rsidP="006B731D">
      <w:pPr>
        <w:pStyle w:val="ARCATParagraph"/>
      </w:pPr>
      <w:r w:rsidRPr="004518B5">
        <w:t xml:space="preserve">Submit under provisions of </w:t>
      </w:r>
      <w:r w:rsidR="00E647F2" w:rsidRPr="004518B5">
        <w:t>Division 01</w:t>
      </w:r>
      <w:r w:rsidRPr="004518B5">
        <w:t>.</w:t>
      </w:r>
    </w:p>
    <w:p w14:paraId="54309598" w14:textId="77777777" w:rsidR="006B731D" w:rsidRPr="00A47041" w:rsidRDefault="006B731D" w:rsidP="006B731D">
      <w:pPr>
        <w:pStyle w:val="ARCATParagraph"/>
      </w:pPr>
      <w:r w:rsidRPr="00A47041">
        <w:t>Product Data:</w:t>
      </w:r>
    </w:p>
    <w:p w14:paraId="66E7D1DE" w14:textId="77777777" w:rsidR="006B731D" w:rsidRPr="000D7CC7" w:rsidRDefault="006B731D" w:rsidP="006B731D">
      <w:pPr>
        <w:pStyle w:val="ARCATSubPara"/>
      </w:pPr>
      <w:r w:rsidRPr="000D7CC7">
        <w:t>Manufacturer's data sheets on each product to be used.</w:t>
      </w:r>
    </w:p>
    <w:p w14:paraId="666B0FD5" w14:textId="77777777" w:rsidR="006B731D" w:rsidRPr="000D7CC7" w:rsidRDefault="006B731D" w:rsidP="006B731D">
      <w:pPr>
        <w:pStyle w:val="ARCATSubPara"/>
      </w:pPr>
      <w:r w:rsidRPr="000D7CC7">
        <w:t>Preparation instructions and recommendations.</w:t>
      </w:r>
    </w:p>
    <w:p w14:paraId="344B4495" w14:textId="77777777" w:rsidR="006B731D" w:rsidRPr="000D7CC7" w:rsidRDefault="006B731D" w:rsidP="006B731D">
      <w:pPr>
        <w:pStyle w:val="ARCATSubPara"/>
      </w:pPr>
      <w:r w:rsidRPr="000D7CC7">
        <w:t>Storage and handling requirements and recommendations.</w:t>
      </w:r>
    </w:p>
    <w:p w14:paraId="4692D8AD" w14:textId="77777777" w:rsidR="006B731D" w:rsidRPr="000D7CC7" w:rsidRDefault="006B731D" w:rsidP="006B731D">
      <w:pPr>
        <w:pStyle w:val="ARCATSubPara"/>
      </w:pPr>
      <w:r w:rsidRPr="000D7CC7">
        <w:t>Typical installation methods.</w:t>
      </w:r>
    </w:p>
    <w:p w14:paraId="0A8F48CE" w14:textId="77777777" w:rsidR="006B731D" w:rsidRPr="000D7CC7" w:rsidRDefault="006B731D" w:rsidP="006B731D">
      <w:pPr>
        <w:pStyle w:val="ARCATSubPara"/>
      </w:pPr>
      <w:r w:rsidRPr="000D7CC7">
        <w:t>Sufficient data and detail to indicate compliance with these specifications.</w:t>
      </w:r>
    </w:p>
    <w:p w14:paraId="0D0BA590" w14:textId="5A22A70B" w:rsidR="00FD7103" w:rsidRDefault="00FD7103" w:rsidP="006B731D">
      <w:pPr>
        <w:pStyle w:val="ARCATParagraph"/>
      </w:pPr>
      <w:r>
        <w:t>Shop Drawings</w:t>
      </w:r>
      <w:r w:rsidR="006B731D">
        <w:t xml:space="preserve">:  </w:t>
      </w:r>
      <w:r>
        <w:t>Prior to commencement of fabrication, submit detailed shop drawings, showing profiles, sections of components, finishes, and fastening details. Include plan elevation pages to clearly outline canopy locations.</w:t>
      </w:r>
    </w:p>
    <w:p w14:paraId="12DB477A" w14:textId="3E20620D" w:rsidR="00FD7103" w:rsidRDefault="00FD7103" w:rsidP="006B731D">
      <w:pPr>
        <w:pStyle w:val="ARCATParagraph"/>
      </w:pPr>
      <w:r>
        <w:t xml:space="preserve">Color </w:t>
      </w:r>
      <w:r w:rsidR="008B611A">
        <w:t>Charts:  S</w:t>
      </w:r>
      <w:r>
        <w:t xml:space="preserve">howing manufacturer’s full range of colors from standard </w:t>
      </w:r>
      <w:r w:rsidR="006B731D">
        <w:t>line.</w:t>
      </w:r>
    </w:p>
    <w:p w14:paraId="1D9B37CF" w14:textId="0E26733D" w:rsidR="006B731D" w:rsidRPr="000D7CC7" w:rsidRDefault="006B731D" w:rsidP="006B731D">
      <w:pPr>
        <w:pStyle w:val="ARCATParagraph"/>
        <w:rPr>
          <w:spacing w:val="-3"/>
        </w:rPr>
      </w:pPr>
      <w:r w:rsidRPr="000D7CC7">
        <w:rPr>
          <w:spacing w:val="-3"/>
        </w:rPr>
        <w:t xml:space="preserve">Certification:  </w:t>
      </w:r>
      <w:r w:rsidRPr="000D7CC7">
        <w:t xml:space="preserve">Manufacturer's </w:t>
      </w:r>
      <w:r w:rsidRPr="000D7CC7">
        <w:rPr>
          <w:spacing w:val="-3"/>
        </w:rPr>
        <w:t xml:space="preserve">Certificate </w:t>
      </w:r>
      <w:r w:rsidRPr="000D7CC7">
        <w:t>of Compliance certifying that panels supplied meet</w:t>
      </w:r>
      <w:r w:rsidRPr="000D7CC7">
        <w:rPr>
          <w:spacing w:val="33"/>
        </w:rPr>
        <w:t xml:space="preserve"> </w:t>
      </w:r>
      <w:r w:rsidRPr="000D7CC7">
        <w:rPr>
          <w:spacing w:val="-3"/>
        </w:rPr>
        <w:t>or</w:t>
      </w:r>
      <w:r w:rsidRPr="000D7CC7">
        <w:rPr>
          <w:spacing w:val="-3"/>
          <w:w w:val="99"/>
        </w:rPr>
        <w:t xml:space="preserve"> </w:t>
      </w:r>
      <w:r w:rsidRPr="000D7CC7">
        <w:t>exceed</w:t>
      </w:r>
      <w:r w:rsidRPr="000D7CC7">
        <w:rPr>
          <w:spacing w:val="-24"/>
        </w:rPr>
        <w:t xml:space="preserve"> </w:t>
      </w:r>
      <w:r w:rsidRPr="000D7CC7">
        <w:t>requirements</w:t>
      </w:r>
      <w:r w:rsidRPr="000D7CC7">
        <w:rPr>
          <w:spacing w:val="-23"/>
        </w:rPr>
        <w:t xml:space="preserve"> </w:t>
      </w:r>
      <w:r w:rsidRPr="000D7CC7">
        <w:rPr>
          <w:spacing w:val="-3"/>
        </w:rPr>
        <w:t>specified.</w:t>
      </w:r>
    </w:p>
    <w:p w14:paraId="66B8C6DB" w14:textId="7DE19031" w:rsidR="006B731D" w:rsidRPr="000D7CC7" w:rsidRDefault="006B731D" w:rsidP="006B731D">
      <w:pPr>
        <w:pStyle w:val="ARCATParagraph"/>
      </w:pPr>
      <w:r w:rsidRPr="000D7CC7">
        <w:t xml:space="preserve">Closeout Submittals:  Warranty documents, issued and executed by manufacturer, </w:t>
      </w:r>
      <w:r w:rsidRPr="000D7CC7">
        <w:rPr>
          <w:spacing w:val="-3"/>
        </w:rPr>
        <w:t xml:space="preserve">countersigned </w:t>
      </w:r>
      <w:r w:rsidRPr="000D7CC7">
        <w:t>by</w:t>
      </w:r>
      <w:r w:rsidRPr="000D7CC7">
        <w:rPr>
          <w:spacing w:val="-32"/>
        </w:rPr>
        <w:t xml:space="preserve"> </w:t>
      </w:r>
      <w:r w:rsidRPr="000D7CC7">
        <w:t>Contractor.</w:t>
      </w:r>
    </w:p>
    <w:p w14:paraId="0151D5B6" w14:textId="2570CB7D" w:rsidR="00FD7103" w:rsidRDefault="00FD7103" w:rsidP="006B731D">
      <w:pPr>
        <w:pStyle w:val="ARCATArticle"/>
      </w:pPr>
      <w:r>
        <w:t xml:space="preserve">QUALITY ASSURANCE </w:t>
      </w:r>
    </w:p>
    <w:p w14:paraId="6E8F9BAE" w14:textId="296EC085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t xml:space="preserve">Manufacturer Qualifications:  Company specializing in manufacturing products specified in this section with a minimum </w:t>
      </w:r>
      <w:r w:rsidR="008B611A" w:rsidRPr="000D7CC7">
        <w:t>two years</w:t>
      </w:r>
      <w:r w:rsidRPr="000D7CC7">
        <w:t xml:space="preserve"> documented experience.</w:t>
      </w:r>
    </w:p>
    <w:p w14:paraId="16545CF2" w14:textId="01B4613D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t>Installer Qualifications:  Company specializing in performing Work of this section with minimum two years documented experience with projects of similar scope and complexity.</w:t>
      </w:r>
    </w:p>
    <w:p w14:paraId="3D7E77C5" w14:textId="1035EEA9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t>Source Limitations:  Provide each type of product from a single manufacturing source to ensure uniformity.</w:t>
      </w:r>
    </w:p>
    <w:p w14:paraId="2352E5E4" w14:textId="5C81B16C" w:rsidR="00FD7103" w:rsidRDefault="00FD7103" w:rsidP="006B731D">
      <w:pPr>
        <w:pStyle w:val="ARCATArticle"/>
      </w:pPr>
      <w:r>
        <w:t>DELIVERY, STORAGE, AND HANDLING</w:t>
      </w:r>
    </w:p>
    <w:p w14:paraId="6ADB110F" w14:textId="3C06B97B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rPr>
          <w:spacing w:val="-3"/>
        </w:rPr>
        <w:t xml:space="preserve">Delivery:  </w:t>
      </w:r>
      <w:r w:rsidRPr="000D7CC7">
        <w:t xml:space="preserve">Deliver materials to site in manufacturer's original, unopened containers and </w:t>
      </w:r>
      <w:r w:rsidRPr="000D7CC7">
        <w:rPr>
          <w:spacing w:val="-3"/>
        </w:rPr>
        <w:t xml:space="preserve">packaging, </w:t>
      </w:r>
      <w:r w:rsidRPr="000D7CC7">
        <w:t>with</w:t>
      </w:r>
      <w:r w:rsidRPr="000D7CC7">
        <w:rPr>
          <w:spacing w:val="-20"/>
        </w:rPr>
        <w:t xml:space="preserve"> </w:t>
      </w:r>
      <w:r w:rsidRPr="000D7CC7">
        <w:rPr>
          <w:spacing w:val="-3"/>
        </w:rPr>
        <w:t>labels</w:t>
      </w:r>
      <w:r w:rsidRPr="000D7CC7">
        <w:rPr>
          <w:spacing w:val="-20"/>
        </w:rPr>
        <w:t xml:space="preserve"> </w:t>
      </w:r>
      <w:r w:rsidRPr="000D7CC7">
        <w:t>clearly</w:t>
      </w:r>
      <w:r w:rsidRPr="000D7CC7">
        <w:rPr>
          <w:spacing w:val="-22"/>
        </w:rPr>
        <w:t xml:space="preserve"> </w:t>
      </w:r>
      <w:r w:rsidRPr="000D7CC7">
        <w:t>indicating</w:t>
      </w:r>
      <w:r w:rsidRPr="000D7CC7">
        <w:rPr>
          <w:spacing w:val="-20"/>
        </w:rPr>
        <w:t xml:space="preserve"> </w:t>
      </w:r>
      <w:r w:rsidRPr="000D7CC7">
        <w:t>manufacturer</w:t>
      </w:r>
      <w:r w:rsidRPr="000D7CC7">
        <w:rPr>
          <w:spacing w:val="-18"/>
        </w:rPr>
        <w:t xml:space="preserve"> </w:t>
      </w:r>
      <w:r w:rsidRPr="000D7CC7">
        <w:t>and</w:t>
      </w:r>
      <w:r w:rsidRPr="000D7CC7">
        <w:rPr>
          <w:spacing w:val="-20"/>
        </w:rPr>
        <w:t xml:space="preserve"> </w:t>
      </w:r>
      <w:r w:rsidRPr="000D7CC7">
        <w:t>material.</w:t>
      </w:r>
    </w:p>
    <w:p w14:paraId="3507BF25" w14:textId="77777777" w:rsidR="006B731D" w:rsidRPr="000D7CC7" w:rsidRDefault="006B731D" w:rsidP="006B731D">
      <w:pPr>
        <w:pStyle w:val="ARCATSubPara"/>
      </w:pPr>
      <w:r w:rsidRPr="000D7CC7">
        <w:t>Deliver materials to project site ready for erection.</w:t>
      </w:r>
    </w:p>
    <w:p w14:paraId="712A5532" w14:textId="3AE1C7C8" w:rsidR="006B731D" w:rsidRPr="000D7CC7" w:rsidRDefault="006B731D" w:rsidP="006B731D">
      <w:pPr>
        <w:pStyle w:val="ARCATParagraph"/>
        <w:autoSpaceDE w:val="0"/>
        <w:autoSpaceDN w:val="0"/>
        <w:adjustRightInd w:val="0"/>
        <w:rPr>
          <w:spacing w:val="-3"/>
        </w:rPr>
      </w:pPr>
      <w:r w:rsidRPr="000D7CC7">
        <w:t xml:space="preserve">Storage and Handling:  Protect materials and </w:t>
      </w:r>
      <w:r w:rsidRPr="000D7CC7">
        <w:rPr>
          <w:spacing w:val="-3"/>
        </w:rPr>
        <w:t xml:space="preserve">finishes </w:t>
      </w:r>
      <w:r w:rsidRPr="000D7CC7">
        <w:t xml:space="preserve">during handling and </w:t>
      </w:r>
      <w:r w:rsidRPr="000D7CC7">
        <w:rPr>
          <w:spacing w:val="-3"/>
        </w:rPr>
        <w:t xml:space="preserve">installation </w:t>
      </w:r>
      <w:r w:rsidRPr="000D7CC7">
        <w:t xml:space="preserve">to prevent </w:t>
      </w:r>
      <w:r w:rsidRPr="000D7CC7">
        <w:rPr>
          <w:spacing w:val="-3"/>
        </w:rPr>
        <w:t>damage.</w:t>
      </w:r>
    </w:p>
    <w:p w14:paraId="00135CF9" w14:textId="398CA813" w:rsidR="006B731D" w:rsidRPr="000D7CC7" w:rsidRDefault="00AA4D5A" w:rsidP="006B731D">
      <w:pPr>
        <w:pStyle w:val="ARCATParagraph"/>
        <w:autoSpaceDE w:val="0"/>
        <w:autoSpaceDN w:val="0"/>
        <w:adjustRightInd w:val="0"/>
      </w:pPr>
      <w:r w:rsidRPr="000D7CC7">
        <w:t xml:space="preserve">Protection:  </w:t>
      </w:r>
      <w:r w:rsidR="006B731D" w:rsidRPr="000D7CC7">
        <w:t>Protect from damage due to weather, excessive temperature, and construction operations.</w:t>
      </w:r>
    </w:p>
    <w:p w14:paraId="7AB519CE" w14:textId="77777777" w:rsidR="006B731D" w:rsidRPr="000D7CC7" w:rsidRDefault="006B731D" w:rsidP="006B731D">
      <w:pPr>
        <w:pStyle w:val="ARCATArticle"/>
        <w:autoSpaceDE w:val="0"/>
        <w:autoSpaceDN w:val="0"/>
        <w:adjustRightInd w:val="0"/>
      </w:pPr>
      <w:r w:rsidRPr="000D7CC7">
        <w:t>PROJECT CONDITIONS</w:t>
      </w:r>
    </w:p>
    <w:p w14:paraId="10ABF6BD" w14:textId="77777777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302570BA" w14:textId="4D363D6F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t>Field Measurements:  Take measurements of supporting</w:t>
      </w:r>
      <w:r w:rsidR="008B611A" w:rsidRPr="000D7CC7">
        <w:t xml:space="preserve"> structure</w:t>
      </w:r>
      <w:r w:rsidRPr="000D7CC7">
        <w:t>. Indicate measurements on shop drawings fully documenting any field condition that may interfere with the system installation.</w:t>
      </w:r>
    </w:p>
    <w:p w14:paraId="27624EA9" w14:textId="77777777" w:rsidR="006B731D" w:rsidRPr="000D7CC7" w:rsidRDefault="006B731D" w:rsidP="006B731D">
      <w:pPr>
        <w:pStyle w:val="ARCATArticle"/>
        <w:autoSpaceDE w:val="0"/>
        <w:autoSpaceDN w:val="0"/>
        <w:adjustRightInd w:val="0"/>
      </w:pPr>
      <w:r w:rsidRPr="000D7CC7">
        <w:lastRenderedPageBreak/>
        <w:t>COORDINATION</w:t>
      </w:r>
    </w:p>
    <w:p w14:paraId="017080FD" w14:textId="0B48A977" w:rsidR="006B731D" w:rsidRPr="000D7CC7" w:rsidRDefault="006B731D" w:rsidP="006B731D">
      <w:pPr>
        <w:pStyle w:val="ARCATParagraph"/>
        <w:autoSpaceDE w:val="0"/>
        <w:autoSpaceDN w:val="0"/>
        <w:adjustRightInd w:val="0"/>
      </w:pPr>
      <w:r w:rsidRPr="000D7CC7">
        <w:rPr>
          <w:spacing w:val="-3"/>
        </w:rPr>
        <w:t>Installer</w:t>
      </w:r>
      <w:r w:rsidRPr="000D7CC7">
        <w:rPr>
          <w:spacing w:val="-9"/>
        </w:rPr>
        <w:t xml:space="preserve"> </w:t>
      </w:r>
      <w:r w:rsidRPr="000D7CC7">
        <w:t>for</w:t>
      </w:r>
      <w:r w:rsidRPr="000D7CC7">
        <w:rPr>
          <w:spacing w:val="-9"/>
        </w:rPr>
        <w:t xml:space="preserve"> </w:t>
      </w:r>
      <w:r w:rsidRPr="000D7CC7">
        <w:t>work</w:t>
      </w:r>
      <w:r w:rsidRPr="000D7CC7">
        <w:rPr>
          <w:spacing w:val="-8"/>
        </w:rPr>
        <w:t xml:space="preserve"> </w:t>
      </w:r>
      <w:r w:rsidRPr="000D7CC7">
        <w:t>under</w:t>
      </w:r>
      <w:r w:rsidRPr="000D7CC7">
        <w:rPr>
          <w:spacing w:val="-10"/>
        </w:rPr>
        <w:t xml:space="preserve"> </w:t>
      </w:r>
      <w:r w:rsidRPr="000D7CC7">
        <w:t>this</w:t>
      </w:r>
      <w:r w:rsidRPr="000D7CC7">
        <w:rPr>
          <w:spacing w:val="-8"/>
        </w:rPr>
        <w:t xml:space="preserve"> </w:t>
      </w:r>
      <w:r w:rsidRPr="000D7CC7">
        <w:t>Section</w:t>
      </w:r>
      <w:r w:rsidRPr="000D7CC7">
        <w:rPr>
          <w:spacing w:val="-11"/>
        </w:rPr>
        <w:t xml:space="preserve"> </w:t>
      </w:r>
      <w:r w:rsidRPr="000D7CC7">
        <w:t>shall</w:t>
      </w:r>
      <w:r w:rsidRPr="000D7CC7">
        <w:rPr>
          <w:spacing w:val="-10"/>
        </w:rPr>
        <w:t xml:space="preserve"> </w:t>
      </w:r>
      <w:r w:rsidRPr="000D7CC7">
        <w:t>be</w:t>
      </w:r>
      <w:r w:rsidRPr="000D7CC7">
        <w:rPr>
          <w:spacing w:val="-11"/>
        </w:rPr>
        <w:t xml:space="preserve"> </w:t>
      </w:r>
      <w:r w:rsidRPr="000D7CC7">
        <w:t>responsible</w:t>
      </w:r>
      <w:r w:rsidRPr="000D7CC7">
        <w:rPr>
          <w:spacing w:val="-10"/>
        </w:rPr>
        <w:t xml:space="preserve"> </w:t>
      </w:r>
      <w:r w:rsidRPr="000D7CC7">
        <w:t>for</w:t>
      </w:r>
      <w:r w:rsidRPr="000D7CC7">
        <w:rPr>
          <w:spacing w:val="-10"/>
        </w:rPr>
        <w:t xml:space="preserve"> </w:t>
      </w:r>
      <w:r w:rsidRPr="000D7CC7">
        <w:t>coordination</w:t>
      </w:r>
      <w:r w:rsidRPr="000D7CC7">
        <w:rPr>
          <w:spacing w:val="-10"/>
        </w:rPr>
        <w:t xml:space="preserve"> </w:t>
      </w:r>
      <w:r w:rsidRPr="000D7CC7">
        <w:t>of</w:t>
      </w:r>
      <w:r w:rsidRPr="000D7CC7">
        <w:rPr>
          <w:spacing w:val="-7"/>
        </w:rPr>
        <w:t xml:space="preserve"> </w:t>
      </w:r>
      <w:r w:rsidRPr="000D7CC7">
        <w:t>panel</w:t>
      </w:r>
      <w:r w:rsidRPr="000D7CC7">
        <w:rPr>
          <w:spacing w:val="-10"/>
        </w:rPr>
        <w:t xml:space="preserve"> </w:t>
      </w:r>
      <w:r w:rsidRPr="000D7CC7">
        <w:t>and</w:t>
      </w:r>
      <w:r w:rsidRPr="000D7CC7">
        <w:rPr>
          <w:spacing w:val="-11"/>
        </w:rPr>
        <w:t xml:space="preserve"> </w:t>
      </w:r>
      <w:r w:rsidRPr="000D7CC7">
        <w:t>framing</w:t>
      </w:r>
      <w:r w:rsidRPr="000D7CC7">
        <w:rPr>
          <w:spacing w:val="-11"/>
        </w:rPr>
        <w:t xml:space="preserve"> </w:t>
      </w:r>
      <w:r w:rsidRPr="000D7CC7">
        <w:t>sizes and</w:t>
      </w:r>
      <w:r w:rsidRPr="000D7CC7">
        <w:rPr>
          <w:spacing w:val="-22"/>
        </w:rPr>
        <w:t xml:space="preserve"> </w:t>
      </w:r>
      <w:r w:rsidRPr="000D7CC7">
        <w:t>required</w:t>
      </w:r>
      <w:r w:rsidRPr="000D7CC7">
        <w:rPr>
          <w:spacing w:val="-20"/>
        </w:rPr>
        <w:t xml:space="preserve"> </w:t>
      </w:r>
      <w:r w:rsidRPr="000D7CC7">
        <w:t>options</w:t>
      </w:r>
      <w:r w:rsidRPr="000D7CC7">
        <w:rPr>
          <w:spacing w:val="-18"/>
        </w:rPr>
        <w:t xml:space="preserve"> </w:t>
      </w:r>
      <w:r w:rsidRPr="000D7CC7">
        <w:rPr>
          <w:spacing w:val="-3"/>
        </w:rPr>
        <w:t>with</w:t>
      </w:r>
      <w:r w:rsidRPr="000D7CC7">
        <w:rPr>
          <w:spacing w:val="-20"/>
        </w:rPr>
        <w:t xml:space="preserve"> </w:t>
      </w:r>
      <w:r w:rsidRPr="000D7CC7">
        <w:t>the</w:t>
      </w:r>
      <w:r w:rsidRPr="000D7CC7">
        <w:rPr>
          <w:spacing w:val="-22"/>
        </w:rPr>
        <w:t xml:space="preserve"> </w:t>
      </w:r>
      <w:r w:rsidR="008B611A" w:rsidRPr="000D7CC7">
        <w:t>Drawings and C</w:t>
      </w:r>
      <w:r w:rsidRPr="000D7CC7">
        <w:t>ontractor's</w:t>
      </w:r>
      <w:r w:rsidRPr="000D7CC7">
        <w:rPr>
          <w:spacing w:val="-20"/>
        </w:rPr>
        <w:t xml:space="preserve"> </w:t>
      </w:r>
      <w:r w:rsidRPr="000D7CC7">
        <w:t>requirements.</w:t>
      </w:r>
    </w:p>
    <w:p w14:paraId="5B695127" w14:textId="08F73E9F" w:rsidR="006B731D" w:rsidRPr="000D7CC7" w:rsidRDefault="006B731D" w:rsidP="006B731D">
      <w:pPr>
        <w:pStyle w:val="ARCATParagraph"/>
        <w:autoSpaceDE w:val="0"/>
        <w:autoSpaceDN w:val="0"/>
        <w:adjustRightInd w:val="0"/>
        <w:rPr>
          <w:spacing w:val="-3"/>
        </w:rPr>
      </w:pPr>
      <w:r w:rsidRPr="000D7CC7">
        <w:rPr>
          <w:spacing w:val="-3"/>
        </w:rPr>
        <w:t>Confirm</w:t>
      </w:r>
      <w:r w:rsidRPr="000D7CC7">
        <w:rPr>
          <w:spacing w:val="-12"/>
        </w:rPr>
        <w:t xml:space="preserve"> </w:t>
      </w:r>
      <w:r w:rsidRPr="000D7CC7">
        <w:t>size,</w:t>
      </w:r>
      <w:r w:rsidRPr="000D7CC7">
        <w:rPr>
          <w:spacing w:val="-14"/>
        </w:rPr>
        <w:t xml:space="preserve"> </w:t>
      </w:r>
      <w:r w:rsidRPr="000D7CC7">
        <w:t>type,</w:t>
      </w:r>
      <w:r w:rsidRPr="000D7CC7">
        <w:rPr>
          <w:spacing w:val="-14"/>
        </w:rPr>
        <w:t xml:space="preserve"> </w:t>
      </w:r>
      <w:r w:rsidRPr="000D7CC7">
        <w:t>and</w:t>
      </w:r>
      <w:r w:rsidRPr="000D7CC7">
        <w:rPr>
          <w:spacing w:val="-15"/>
        </w:rPr>
        <w:t xml:space="preserve"> </w:t>
      </w:r>
      <w:r w:rsidRPr="000D7CC7">
        <w:t>location</w:t>
      </w:r>
      <w:r w:rsidRPr="000D7CC7">
        <w:rPr>
          <w:spacing w:val="-15"/>
        </w:rPr>
        <w:t xml:space="preserve"> </w:t>
      </w:r>
      <w:r w:rsidRPr="000D7CC7">
        <w:t>of</w:t>
      </w:r>
      <w:r w:rsidRPr="000D7CC7">
        <w:rPr>
          <w:spacing w:val="-14"/>
        </w:rPr>
        <w:t xml:space="preserve"> </w:t>
      </w:r>
      <w:r w:rsidRPr="000D7CC7">
        <w:t>supporting</w:t>
      </w:r>
      <w:r w:rsidRPr="000D7CC7">
        <w:rPr>
          <w:spacing w:val="-15"/>
        </w:rPr>
        <w:t xml:space="preserve"> </w:t>
      </w:r>
      <w:r w:rsidRPr="000D7CC7">
        <w:t>construction</w:t>
      </w:r>
      <w:r w:rsidRPr="000D7CC7">
        <w:rPr>
          <w:spacing w:val="-15"/>
        </w:rPr>
        <w:t xml:space="preserve"> </w:t>
      </w:r>
      <w:r w:rsidRPr="000D7CC7">
        <w:t>as</w:t>
      </w:r>
      <w:r w:rsidRPr="000D7CC7">
        <w:rPr>
          <w:spacing w:val="-13"/>
        </w:rPr>
        <w:t xml:space="preserve"> </w:t>
      </w:r>
      <w:r w:rsidRPr="000D7CC7">
        <w:t>adequate</w:t>
      </w:r>
      <w:r w:rsidRPr="000D7CC7">
        <w:rPr>
          <w:spacing w:val="-15"/>
        </w:rPr>
        <w:t xml:space="preserve"> </w:t>
      </w:r>
      <w:r w:rsidRPr="000D7CC7">
        <w:t>to</w:t>
      </w:r>
      <w:r w:rsidRPr="000D7CC7">
        <w:rPr>
          <w:spacing w:val="-16"/>
        </w:rPr>
        <w:t xml:space="preserve"> </w:t>
      </w:r>
      <w:r w:rsidRPr="000D7CC7">
        <w:t>resist</w:t>
      </w:r>
      <w:r w:rsidRPr="000D7CC7">
        <w:rPr>
          <w:spacing w:val="-15"/>
        </w:rPr>
        <w:t xml:space="preserve"> </w:t>
      </w:r>
      <w:r w:rsidR="00AA4D5A" w:rsidRPr="000D7CC7">
        <w:t>loads imposed by canopy</w:t>
      </w:r>
      <w:r w:rsidRPr="000D7CC7">
        <w:rPr>
          <w:spacing w:val="-3"/>
        </w:rPr>
        <w:t>.</w:t>
      </w:r>
    </w:p>
    <w:p w14:paraId="725B25D3" w14:textId="77777777" w:rsidR="006B731D" w:rsidRPr="000D7CC7" w:rsidRDefault="006B731D" w:rsidP="006B731D">
      <w:pPr>
        <w:pStyle w:val="ARCATArticle"/>
        <w:autoSpaceDE w:val="0"/>
        <w:autoSpaceDN w:val="0"/>
        <w:adjustRightInd w:val="0"/>
      </w:pPr>
      <w:r w:rsidRPr="000D7CC7">
        <w:t>WARRANTY</w:t>
      </w:r>
    </w:p>
    <w:p w14:paraId="6AD31C21" w14:textId="77777777" w:rsidR="00AA4D5A" w:rsidRPr="000D7CC7" w:rsidRDefault="00AA4D5A" w:rsidP="00AA4D5A">
      <w:pPr>
        <w:pStyle w:val="ARCATParagraph"/>
      </w:pPr>
      <w:r w:rsidRPr="000D7CC7">
        <w:t xml:space="preserve">Warranty:  Manufacturer's standard limited warranty in which manufacturer agrees to repair or replace components that fail in materials or workmanship within specified warranty period. </w:t>
      </w:r>
    </w:p>
    <w:p w14:paraId="3FEB180C" w14:textId="77777777" w:rsidR="00AA4D5A" w:rsidRPr="000D7CC7" w:rsidRDefault="00AA4D5A" w:rsidP="00AA4D5A">
      <w:pPr>
        <w:pStyle w:val="ARCATSubPara"/>
      </w:pPr>
      <w:r w:rsidRPr="000D7CC7">
        <w:t>Warranty Period:  Three years from date of Substantial Completion.</w:t>
      </w:r>
    </w:p>
    <w:p w14:paraId="4875892D" w14:textId="113DE25B" w:rsidR="00FD7103" w:rsidRDefault="00FD7103" w:rsidP="006B731D">
      <w:pPr>
        <w:pStyle w:val="ARCATPart"/>
      </w:pPr>
      <w:r>
        <w:t>PRODUCTS</w:t>
      </w:r>
    </w:p>
    <w:p w14:paraId="601C5086" w14:textId="41E4EA44" w:rsidR="00FD7103" w:rsidRPr="000D7CC7" w:rsidRDefault="00FD7103" w:rsidP="006B731D">
      <w:pPr>
        <w:pStyle w:val="ARCATArticle"/>
      </w:pPr>
      <w:r w:rsidRPr="000D7CC7">
        <w:t>MANUFACTURERS</w:t>
      </w:r>
    </w:p>
    <w:p w14:paraId="792EB1E0" w14:textId="581C80CF" w:rsidR="00BC4FB4" w:rsidRPr="00E35547" w:rsidRDefault="00BC4FB4" w:rsidP="00BC4FB4">
      <w:pPr>
        <w:pStyle w:val="ARCATParagraph"/>
        <w:autoSpaceDE w:val="0"/>
        <w:autoSpaceDN w:val="0"/>
        <w:adjustRightInd w:val="0"/>
      </w:pPr>
      <w:r>
        <w:t xml:space="preserve">Basis-of-Design:  Marquis Canopies by </w:t>
      </w:r>
      <w:r w:rsidRPr="00E35547">
        <w:t>CityScapes International Inc</w:t>
      </w:r>
      <w:r>
        <w:t xml:space="preserve">; </w:t>
      </w:r>
      <w:r w:rsidRPr="00E35547">
        <w:t>4200 Lyman Ct., Hilliard, OH 43026; Toll Free</w:t>
      </w:r>
      <w:r>
        <w:t xml:space="preserve">:  </w:t>
      </w:r>
      <w:r w:rsidRPr="00E35547">
        <w:t>877-SCREENS; Phone</w:t>
      </w:r>
      <w:r>
        <w:t xml:space="preserve">:  </w:t>
      </w:r>
      <w:r w:rsidRPr="00E35547">
        <w:t>614-850-2549; Email</w:t>
      </w:r>
      <w:r>
        <w:t xml:space="preserve">:  </w:t>
      </w:r>
      <w:r w:rsidRPr="00E35547">
        <w:t xml:space="preserve">contact@cityscapesinc.com; </w:t>
      </w:r>
      <w:r>
        <w:t>www.cityscapesinc.com</w:t>
      </w:r>
      <w:hyperlink r:id="rId9" w:history="1">
        <w:r>
          <w:rPr>
            <w:rStyle w:val="Hyperlink"/>
            <w:color w:val="auto"/>
            <w:u w:val="none"/>
          </w:rPr>
          <w:t>.</w:t>
        </w:r>
      </w:hyperlink>
    </w:p>
    <w:p w14:paraId="0F6AD584" w14:textId="77777777" w:rsidR="00BC4FB4" w:rsidRPr="00A47041" w:rsidRDefault="00BC4FB4" w:rsidP="00BC4FB4">
      <w:pPr>
        <w:pStyle w:val="ARCATnote"/>
      </w:pPr>
      <w:r w:rsidRPr="00A47041">
        <w:t>** NOTE TO SPECIFIER ** Delete one of the following two paragraphs; coordinate with requirements of Division 1 section on product options and substitutions.</w:t>
      </w:r>
    </w:p>
    <w:p w14:paraId="108DD517" w14:textId="77777777" w:rsidR="00BC4FB4" w:rsidRPr="000D7CC7" w:rsidRDefault="00BC4FB4" w:rsidP="00BC4FB4">
      <w:pPr>
        <w:pStyle w:val="ARCATParagraph"/>
        <w:autoSpaceDE w:val="0"/>
        <w:autoSpaceDN w:val="0"/>
        <w:adjustRightInd w:val="0"/>
      </w:pPr>
      <w:r w:rsidRPr="000D7CC7">
        <w:t>Substitutions:  Not permitted.</w:t>
      </w:r>
    </w:p>
    <w:p w14:paraId="2C34864F" w14:textId="77777777" w:rsidR="00BC4FB4" w:rsidRPr="000D7CC7" w:rsidRDefault="00BC4FB4" w:rsidP="00BC4FB4">
      <w:pPr>
        <w:pStyle w:val="ARCATParagraph"/>
        <w:autoSpaceDE w:val="0"/>
        <w:autoSpaceDN w:val="0"/>
        <w:adjustRightInd w:val="0"/>
      </w:pPr>
      <w:r w:rsidRPr="000D7CC7">
        <w:t>Requests for substitutions will be considered in accordance with provisions of Division 01.</w:t>
      </w:r>
    </w:p>
    <w:p w14:paraId="47ECEE8A" w14:textId="77777777" w:rsidR="000705F5" w:rsidRPr="000D7CC7" w:rsidRDefault="000705F5" w:rsidP="000705F5">
      <w:pPr>
        <w:pStyle w:val="ARCATArticle"/>
        <w:autoSpaceDE w:val="0"/>
        <w:autoSpaceDN w:val="0"/>
        <w:adjustRightInd w:val="0"/>
      </w:pPr>
      <w:r w:rsidRPr="000D7CC7">
        <w:t>PERFORMANCE AND DESIGN REQUIREMENTS</w:t>
      </w:r>
    </w:p>
    <w:p w14:paraId="4FB32603" w14:textId="77777777" w:rsidR="00412984" w:rsidRPr="000D7CC7" w:rsidRDefault="00412984" w:rsidP="00412984">
      <w:pPr>
        <w:pStyle w:val="ARCATParagraph"/>
        <w:autoSpaceDE w:val="0"/>
        <w:autoSpaceDN w:val="0"/>
        <w:adjustRightInd w:val="0"/>
      </w:pPr>
      <w:r w:rsidRPr="000D7CC7">
        <w:t>Regulatory Requirements:  Comply with requirements of building authorities having jurisdiction in Project location.</w:t>
      </w:r>
    </w:p>
    <w:p w14:paraId="26C62A71" w14:textId="77777777" w:rsidR="00412984" w:rsidRPr="000D7CC7" w:rsidRDefault="00412984" w:rsidP="00412984">
      <w:pPr>
        <w:pStyle w:val="ARCATParagraph"/>
        <w:autoSpaceDE w:val="0"/>
        <w:autoSpaceDN w:val="0"/>
        <w:adjustRightInd w:val="0"/>
      </w:pPr>
      <w:r w:rsidRPr="000D7CC7">
        <w:t>Design Criteria:  Manufacturer is responsible for the structural design of all materials, assembly, and attachments to resist snow, wind, suction, and uplift loading at any point without damage or permanent set.</w:t>
      </w:r>
    </w:p>
    <w:p w14:paraId="1B56F35D" w14:textId="77777777" w:rsidR="00412984" w:rsidRPr="000D7CC7" w:rsidRDefault="00412984" w:rsidP="00412984">
      <w:pPr>
        <w:pStyle w:val="ARCATSubPara"/>
        <w:autoSpaceDE w:val="0"/>
        <w:autoSpaceDN w:val="0"/>
        <w:adjustRightInd w:val="0"/>
      </w:pPr>
      <w:r w:rsidRPr="000D7CC7">
        <w:t>Framing:  Designed in accordance with the Aluminum Design Manual to resist the following loading:</w:t>
      </w:r>
    </w:p>
    <w:p w14:paraId="71C3071B" w14:textId="77777777" w:rsidR="00412984" w:rsidRPr="000D7CC7" w:rsidRDefault="00412984" w:rsidP="00412984">
      <w:pPr>
        <w:pStyle w:val="ARCATSubSub1"/>
        <w:autoSpaceDE w:val="0"/>
        <w:autoSpaceDN w:val="0"/>
        <w:adjustRightInd w:val="0"/>
      </w:pPr>
      <w:r w:rsidRPr="000D7CC7">
        <w:t>ASCE 7 - Minimum Design Loads for Buildings and Other Structures; American Society of Civil Engineers.</w:t>
      </w:r>
    </w:p>
    <w:p w14:paraId="038C47D5" w14:textId="4BF15987" w:rsidR="00FD7103" w:rsidRDefault="00FD7103" w:rsidP="006B731D">
      <w:pPr>
        <w:pStyle w:val="ARCATParagraph"/>
      </w:pPr>
      <w:r>
        <w:t>Configuration</w:t>
      </w:r>
      <w:r w:rsidR="006B731D">
        <w:t xml:space="preserve">:  </w:t>
      </w:r>
      <w:r>
        <w:t>Layout and dimensions, Fascia profile, and roof covering design as indicated on drawings.</w:t>
      </w:r>
    </w:p>
    <w:p w14:paraId="37AC7A57" w14:textId="507105FF" w:rsidR="00FD7103" w:rsidRDefault="00FD7103" w:rsidP="006B731D">
      <w:pPr>
        <w:pStyle w:val="ARCATSubPara"/>
      </w:pPr>
      <w:r>
        <w:t>Installation</w:t>
      </w:r>
      <w:r w:rsidR="006B731D">
        <w:t xml:space="preserve">:  </w:t>
      </w:r>
      <w:r>
        <w:t>Face mounted to building structure with or without hanger rods as specified in drawings.</w:t>
      </w:r>
    </w:p>
    <w:p w14:paraId="6EDE2BC7" w14:textId="153C5654" w:rsidR="00FD7103" w:rsidRDefault="00FD7103" w:rsidP="006B731D">
      <w:pPr>
        <w:pStyle w:val="ARCATSubPara"/>
      </w:pPr>
      <w:r>
        <w:t>Drainage Concept</w:t>
      </w:r>
      <w:r w:rsidR="006B731D">
        <w:t xml:space="preserve">:  </w:t>
      </w:r>
      <w:r>
        <w:t>Water collected in decking conducted into perimeter fascia gutter and discharged through scupper as specified in drawings.</w:t>
      </w:r>
    </w:p>
    <w:p w14:paraId="55C9CC8A" w14:textId="378E0E00" w:rsidR="00FD7103" w:rsidRPr="000D7CC7" w:rsidRDefault="000705F5" w:rsidP="006B731D">
      <w:pPr>
        <w:pStyle w:val="ARCATArticle"/>
      </w:pPr>
      <w:r w:rsidRPr="000D7CC7">
        <w:t>MATERIALS</w:t>
      </w:r>
    </w:p>
    <w:p w14:paraId="39B8B20F" w14:textId="1C76D5D7" w:rsidR="00FD7103" w:rsidRDefault="00FD7103" w:rsidP="006B731D">
      <w:pPr>
        <w:pStyle w:val="ARCATParagraph"/>
      </w:pPr>
      <w:r>
        <w:t>Framing</w:t>
      </w:r>
      <w:r w:rsidR="006B731D">
        <w:t xml:space="preserve">:  </w:t>
      </w:r>
      <w:r>
        <w:t xml:space="preserve">Aluminum </w:t>
      </w:r>
      <w:r w:rsidR="008B611A">
        <w:t>ex</w:t>
      </w:r>
      <w:r>
        <w:t>trusion</w:t>
      </w:r>
      <w:r w:rsidR="008B611A">
        <w:t>s, s</w:t>
      </w:r>
      <w:r w:rsidR="006B731D">
        <w:t>heet,</w:t>
      </w:r>
      <w:r>
        <w:t xml:space="preserve"> or </w:t>
      </w:r>
      <w:r w:rsidR="008B611A">
        <w:t>t</w:t>
      </w:r>
      <w:r>
        <w:t>ube.</w:t>
      </w:r>
    </w:p>
    <w:p w14:paraId="7D93C0D0" w14:textId="4523650D" w:rsidR="00FD7103" w:rsidRDefault="00FD7103" w:rsidP="006B731D">
      <w:pPr>
        <w:pStyle w:val="ARCATParagraph"/>
      </w:pPr>
      <w:r>
        <w:t>Hanger Rods</w:t>
      </w:r>
      <w:r w:rsidR="006B731D">
        <w:t xml:space="preserve">:  </w:t>
      </w:r>
      <w:r>
        <w:t>Zinc plated steel and powder coat. Prime and paint are not acceptable.</w:t>
      </w:r>
    </w:p>
    <w:p w14:paraId="2858E3D3" w14:textId="163F69F8" w:rsidR="00FD7103" w:rsidRDefault="00FD7103" w:rsidP="006B731D">
      <w:pPr>
        <w:pStyle w:val="ARCATParagraph"/>
      </w:pPr>
      <w:r>
        <w:t>Connections</w:t>
      </w:r>
      <w:r w:rsidR="006B731D">
        <w:t xml:space="preserve">:  </w:t>
      </w:r>
      <w:r w:rsidR="008B611A">
        <w:t>Aluminum w</w:t>
      </w:r>
      <w:r>
        <w:t>all plates and canopy mounting brackets.</w:t>
      </w:r>
    </w:p>
    <w:p w14:paraId="7528DDA8" w14:textId="6CC4285A" w:rsidR="00FD7103" w:rsidRDefault="00FD7103" w:rsidP="006B731D">
      <w:pPr>
        <w:pStyle w:val="ARCATParagraph"/>
      </w:pPr>
      <w:r>
        <w:t>Hardware and Fasteners</w:t>
      </w:r>
      <w:r w:rsidR="006B731D">
        <w:t xml:space="preserve">:  </w:t>
      </w:r>
      <w:r>
        <w:t xml:space="preserve">Nuts, bolts, washers, clevis pins, screws, </w:t>
      </w:r>
      <w:r w:rsidR="006B731D">
        <w:t>anchors,</w:t>
      </w:r>
      <w:r>
        <w:t xml:space="preserve"> and pipe spacers to be zinc plated or galvanized steel required to suit application.</w:t>
      </w:r>
    </w:p>
    <w:p w14:paraId="3BCC653A" w14:textId="6F71EF1A" w:rsidR="00FD7103" w:rsidRDefault="00FD7103" w:rsidP="006B731D">
      <w:pPr>
        <w:pStyle w:val="ARCATParagraph"/>
      </w:pPr>
      <w:r>
        <w:lastRenderedPageBreak/>
        <w:t xml:space="preserve">Flashing </w:t>
      </w:r>
      <w:r w:rsidR="008B611A">
        <w:t>and</w:t>
      </w:r>
      <w:r>
        <w:t xml:space="preserve"> Z-Closure</w:t>
      </w:r>
      <w:r w:rsidR="006B731D">
        <w:t xml:space="preserve">:  </w:t>
      </w:r>
      <w:r w:rsidR="008B611A">
        <w:t>M</w:t>
      </w:r>
      <w:r>
        <w:t xml:space="preserve">atch skin material, fabricated to prevent </w:t>
      </w:r>
      <w:r w:rsidR="006B731D">
        <w:t>leakage,</w:t>
      </w:r>
      <w:r>
        <w:t xml:space="preserve"> and sealed with metal roof sealant in clear or color match.</w:t>
      </w:r>
    </w:p>
    <w:p w14:paraId="2B542AD4" w14:textId="7C07F4EF" w:rsidR="00FD7103" w:rsidRDefault="00FD7103" w:rsidP="006B731D">
      <w:pPr>
        <w:pStyle w:val="ARCATParagraph"/>
      </w:pPr>
      <w:r>
        <w:t>Finish</w:t>
      </w:r>
      <w:r w:rsidR="006B731D">
        <w:t xml:space="preserve">:  </w:t>
      </w:r>
      <w:r>
        <w:t xml:space="preserve">Powder coat finish complying with finish manufacturer’s written instructions for surface preparation including pretreatment, application, </w:t>
      </w:r>
      <w:r w:rsidR="006B731D">
        <w:t>baking,</w:t>
      </w:r>
      <w:r>
        <w:t xml:space="preserve"> and minimum dry film thickness. Color to be selected from </w:t>
      </w:r>
      <w:r w:rsidR="008B611A">
        <w:t xml:space="preserve">manufacturer’s </w:t>
      </w:r>
      <w:r>
        <w:t>standard color line.</w:t>
      </w:r>
    </w:p>
    <w:p w14:paraId="56FBC8CD" w14:textId="46FFF4ED" w:rsidR="00FD7103" w:rsidRDefault="00FD7103" w:rsidP="006B731D">
      <w:pPr>
        <w:pStyle w:val="ARCATParagraph"/>
      </w:pPr>
      <w:r>
        <w:t>Covering:</w:t>
      </w:r>
    </w:p>
    <w:p w14:paraId="14534CBF" w14:textId="09F38CC2" w:rsidR="00FD7103" w:rsidRDefault="00FD7103" w:rsidP="006B731D">
      <w:pPr>
        <w:pStyle w:val="ARCATSubPara"/>
      </w:pPr>
      <w:r>
        <w:t>Interlocking extruded aluminum decking modules.</w:t>
      </w:r>
    </w:p>
    <w:p w14:paraId="37AF7880" w14:textId="77777777" w:rsidR="008B611A" w:rsidRDefault="00FD7103" w:rsidP="006B731D">
      <w:pPr>
        <w:pStyle w:val="ARCATSubPara"/>
      </w:pPr>
      <w:r>
        <w:t>Fascia</w:t>
      </w:r>
      <w:r w:rsidR="006B731D">
        <w:t xml:space="preserve">:  </w:t>
      </w:r>
      <w:r>
        <w:t xml:space="preserve">Manufacturer's standard flat face profile. </w:t>
      </w:r>
    </w:p>
    <w:p w14:paraId="5AB400EB" w14:textId="3E68FB42" w:rsidR="00FD7103" w:rsidRDefault="00FD7103" w:rsidP="006B731D">
      <w:pPr>
        <w:pStyle w:val="ARCATSubPara"/>
      </w:pPr>
      <w:r>
        <w:t>Size</w:t>
      </w:r>
      <w:r w:rsidR="008B611A">
        <w:t xml:space="preserve">:  </w:t>
      </w:r>
      <w:r>
        <w:t>8, 1</w:t>
      </w:r>
      <w:r w:rsidR="006B731D">
        <w:t>0</w:t>
      </w:r>
      <w:r>
        <w:t xml:space="preserve"> or 12</w:t>
      </w:r>
      <w:r w:rsidR="006B731D">
        <w:t xml:space="preserve"> inches</w:t>
      </w:r>
      <w:r>
        <w:t xml:space="preserve"> height</w:t>
      </w:r>
      <w:r w:rsidR="008B611A">
        <w:t xml:space="preserve"> as indicated on the Drawings.</w:t>
      </w:r>
    </w:p>
    <w:p w14:paraId="469426CA" w14:textId="13057E60" w:rsidR="00FD7103" w:rsidRDefault="00FD7103" w:rsidP="006B731D">
      <w:pPr>
        <w:pStyle w:val="ARCATParagraph"/>
      </w:pPr>
      <w:r>
        <w:t>Exposed Scupper</w:t>
      </w:r>
      <w:r w:rsidR="006B731D">
        <w:t xml:space="preserve">:  </w:t>
      </w:r>
      <w:r w:rsidR="008B611A">
        <w:t>Co</w:t>
      </w:r>
      <w:r>
        <w:t>lor to match canopy covering, manufacturer’s recommended size for canopy specified</w:t>
      </w:r>
      <w:r w:rsidR="006B731D">
        <w:t>.</w:t>
      </w:r>
    </w:p>
    <w:p w14:paraId="3CA0F10B" w14:textId="54CDF06E" w:rsidR="00FD7103" w:rsidRDefault="00FD7103" w:rsidP="006B731D">
      <w:pPr>
        <w:pStyle w:val="ARCATParagraph"/>
      </w:pPr>
      <w:r>
        <w:t>Integrated Light Fixture</w:t>
      </w:r>
      <w:r w:rsidR="008B611A">
        <w:t>s</w:t>
      </w:r>
      <w:r w:rsidR="006B731D">
        <w:t xml:space="preserve">:  </w:t>
      </w:r>
      <w:r>
        <w:t>Provide prepared openings and required access for field installed lighting and electrical components as per fixture manufacturer standard drawings and locations as specified in drawings,</w:t>
      </w:r>
    </w:p>
    <w:p w14:paraId="054C0ECA" w14:textId="683FF77A" w:rsidR="00FD7103" w:rsidRPr="00FD7103" w:rsidRDefault="00FD7103" w:rsidP="006B731D">
      <w:pPr>
        <w:pStyle w:val="ARCATArticle"/>
      </w:pPr>
      <w:r w:rsidRPr="00FD7103">
        <w:t>SHOP FABRICATION</w:t>
      </w:r>
    </w:p>
    <w:p w14:paraId="3F572BB6" w14:textId="1A39734B" w:rsidR="00AD1709" w:rsidRPr="000D7CC7" w:rsidRDefault="00FD7103" w:rsidP="00AD1709">
      <w:pPr>
        <w:pStyle w:val="ARCATParagraph"/>
      </w:pPr>
      <w:r w:rsidRPr="000D7CC7">
        <w:t>Provide a complete system ready for erection at project site.</w:t>
      </w:r>
      <w:r w:rsidR="008B611A" w:rsidRPr="000D7CC7">
        <w:t xml:space="preserve">  </w:t>
      </w:r>
      <w:r w:rsidR="00AD1709" w:rsidRPr="000D7CC7">
        <w:t>Field verify dimensions of supporting structure at site of installation prior to fabrication.</w:t>
      </w:r>
    </w:p>
    <w:p w14:paraId="16864616" w14:textId="01A55A89" w:rsidR="00AD1709" w:rsidRPr="000D7CC7" w:rsidRDefault="00FD7103" w:rsidP="00AD1709">
      <w:pPr>
        <w:pStyle w:val="ARCATParagraph"/>
      </w:pPr>
      <w:r w:rsidRPr="000D7CC7">
        <w:t>Shop fabricate to the greatest extent possible; disassemble as necessary for shipping.</w:t>
      </w:r>
      <w:r w:rsidR="008B611A" w:rsidRPr="000D7CC7">
        <w:t xml:space="preserve">  </w:t>
      </w:r>
      <w:r w:rsidR="00AD1709" w:rsidRPr="000D7CC7">
        <w:t>Clearly mark units for reassembly and coordinated installation.</w:t>
      </w:r>
    </w:p>
    <w:p w14:paraId="4CD2D10D" w14:textId="0BC692EE" w:rsidR="00FD7103" w:rsidRPr="000D7CC7" w:rsidRDefault="00FD7103" w:rsidP="006B731D">
      <w:pPr>
        <w:pStyle w:val="ARCATParagraph"/>
      </w:pPr>
      <w:r w:rsidRPr="000D7CC7">
        <w:t>Fabricate connections for bolt, nut, and washer connectors.</w:t>
      </w:r>
    </w:p>
    <w:p w14:paraId="0807CAB1" w14:textId="7905E4E0" w:rsidR="00FD7103" w:rsidRPr="00FD7103" w:rsidRDefault="00FD7103" w:rsidP="006B731D">
      <w:pPr>
        <w:pStyle w:val="ARCATArticle"/>
      </w:pPr>
      <w:r w:rsidRPr="00FD7103">
        <w:t>FINISHES</w:t>
      </w:r>
    </w:p>
    <w:p w14:paraId="2DF7AD29" w14:textId="0C00C0A2" w:rsidR="00FD7103" w:rsidRDefault="00FD7103" w:rsidP="006B731D">
      <w:pPr>
        <w:pStyle w:val="ARCATParagraph"/>
      </w:pPr>
      <w:r>
        <w:t>Aluminum Framing and Decking</w:t>
      </w:r>
      <w:r w:rsidR="006B731D">
        <w:t xml:space="preserve">:  </w:t>
      </w:r>
      <w:r>
        <w:t>Manufacturer's standard powder coating system, factory applied.</w:t>
      </w:r>
    </w:p>
    <w:p w14:paraId="11BAD4F7" w14:textId="018FEF29" w:rsidR="00FD7103" w:rsidRDefault="00FD7103" w:rsidP="006B731D">
      <w:pPr>
        <w:pStyle w:val="ARCATArticle"/>
      </w:pPr>
      <w:r>
        <w:t>ACCESSORIES</w:t>
      </w:r>
    </w:p>
    <w:p w14:paraId="4788BDC1" w14:textId="5667FD0D" w:rsidR="00FD7103" w:rsidRDefault="00FD7103" w:rsidP="006B731D">
      <w:pPr>
        <w:pStyle w:val="ARCATParagraph"/>
      </w:pPr>
      <w:r>
        <w:t>Trim, Closure Pieces, and Flashings</w:t>
      </w:r>
      <w:r w:rsidR="006B731D">
        <w:t xml:space="preserve">:  </w:t>
      </w:r>
      <w:r>
        <w:t xml:space="preserve">Same material, </w:t>
      </w:r>
      <w:r w:rsidR="006B731D">
        <w:t>thickness,</w:t>
      </w:r>
      <w:r>
        <w:t xml:space="preserve"> and finish as sheet metal decking; factory-fabricated to required profiles.</w:t>
      </w:r>
    </w:p>
    <w:p w14:paraId="63E46D87" w14:textId="05648FD4" w:rsidR="00FD7103" w:rsidRDefault="008B611A" w:rsidP="006B731D">
      <w:pPr>
        <w:pStyle w:val="ARCATParagraph"/>
      </w:pPr>
      <w:r>
        <w:t>Fasteners:  S</w:t>
      </w:r>
      <w:r w:rsidR="00FD7103">
        <w:t>tainless steel or zinc coated for corrosion resistance.</w:t>
      </w:r>
    </w:p>
    <w:p w14:paraId="4D4ABAC5" w14:textId="355CB8A1" w:rsidR="00FD7103" w:rsidRDefault="00FD7103" w:rsidP="006B731D">
      <w:pPr>
        <w:pStyle w:val="ARCATPart"/>
      </w:pPr>
      <w:r>
        <w:t>EXECUTION</w:t>
      </w:r>
    </w:p>
    <w:p w14:paraId="4A2559E8" w14:textId="77777777" w:rsidR="00AD1709" w:rsidRPr="000D7CC7" w:rsidRDefault="00AD1709" w:rsidP="00AD1709">
      <w:pPr>
        <w:pStyle w:val="ARCATArticle"/>
        <w:autoSpaceDE w:val="0"/>
        <w:autoSpaceDN w:val="0"/>
        <w:adjustRightInd w:val="0"/>
      </w:pPr>
      <w:r w:rsidRPr="000D7CC7">
        <w:t>EXAMINATION</w:t>
      </w:r>
    </w:p>
    <w:p w14:paraId="15F6F5BF" w14:textId="77777777" w:rsidR="00AD1709" w:rsidRPr="000D7CC7" w:rsidRDefault="00AD1709" w:rsidP="00AD1709">
      <w:pPr>
        <w:pStyle w:val="ARCATParagraph"/>
        <w:autoSpaceDE w:val="0"/>
        <w:autoSpaceDN w:val="0"/>
        <w:adjustRightInd w:val="0"/>
        <w:rPr>
          <w:spacing w:val="-3"/>
        </w:rPr>
      </w:pPr>
      <w:r w:rsidRPr="000D7CC7">
        <w:rPr>
          <w:spacing w:val="-3"/>
        </w:rPr>
        <w:t>Installer's</w:t>
      </w:r>
      <w:r w:rsidRPr="000D7CC7">
        <w:rPr>
          <w:spacing w:val="-9"/>
        </w:rPr>
        <w:t xml:space="preserve"> </w:t>
      </w:r>
      <w:r w:rsidRPr="000D7CC7">
        <w:t>Examination:  Examine</w:t>
      </w:r>
      <w:r w:rsidRPr="000D7CC7">
        <w:rPr>
          <w:spacing w:val="-13"/>
        </w:rPr>
        <w:t xml:space="preserve"> </w:t>
      </w:r>
      <w:r w:rsidRPr="000D7CC7">
        <w:rPr>
          <w:spacing w:val="-3"/>
        </w:rPr>
        <w:t>conditions</w:t>
      </w:r>
      <w:r w:rsidRPr="000D7CC7">
        <w:rPr>
          <w:spacing w:val="-11"/>
        </w:rPr>
        <w:t xml:space="preserve"> </w:t>
      </w:r>
      <w:r w:rsidRPr="000D7CC7">
        <w:t>under</w:t>
      </w:r>
      <w:r w:rsidRPr="000D7CC7">
        <w:rPr>
          <w:spacing w:val="-9"/>
        </w:rPr>
        <w:t xml:space="preserve"> </w:t>
      </w:r>
      <w:r w:rsidRPr="000D7CC7">
        <w:t>which</w:t>
      </w:r>
      <w:r w:rsidRPr="000D7CC7">
        <w:rPr>
          <w:spacing w:val="-13"/>
        </w:rPr>
        <w:t xml:space="preserve"> </w:t>
      </w:r>
      <w:r w:rsidRPr="000D7CC7">
        <w:rPr>
          <w:spacing w:val="-2"/>
        </w:rPr>
        <w:t>construction</w:t>
      </w:r>
      <w:r w:rsidRPr="000D7CC7">
        <w:rPr>
          <w:spacing w:val="-13"/>
        </w:rPr>
        <w:t xml:space="preserve"> </w:t>
      </w:r>
      <w:r w:rsidRPr="000D7CC7">
        <w:t>activities</w:t>
      </w:r>
      <w:r w:rsidRPr="000D7CC7">
        <w:rPr>
          <w:spacing w:val="-11"/>
        </w:rPr>
        <w:t xml:space="preserve"> </w:t>
      </w:r>
      <w:r w:rsidRPr="000D7CC7">
        <w:t>of</w:t>
      </w:r>
      <w:r w:rsidRPr="000D7CC7">
        <w:rPr>
          <w:spacing w:val="-10"/>
        </w:rPr>
        <w:t xml:space="preserve"> </w:t>
      </w:r>
      <w:r w:rsidRPr="000D7CC7">
        <w:t>this</w:t>
      </w:r>
      <w:r w:rsidRPr="000D7CC7">
        <w:rPr>
          <w:spacing w:val="-11"/>
        </w:rPr>
        <w:t xml:space="preserve"> </w:t>
      </w:r>
      <w:r w:rsidRPr="000D7CC7">
        <w:t>section</w:t>
      </w:r>
      <w:r w:rsidRPr="000D7CC7">
        <w:rPr>
          <w:spacing w:val="-13"/>
        </w:rPr>
        <w:t xml:space="preserve"> </w:t>
      </w:r>
      <w:r w:rsidRPr="000D7CC7">
        <w:t>are</w:t>
      </w:r>
      <w:r w:rsidRPr="000D7CC7">
        <w:rPr>
          <w:spacing w:val="-13"/>
        </w:rPr>
        <w:t xml:space="preserve"> </w:t>
      </w:r>
      <w:r w:rsidRPr="000D7CC7">
        <w:t>to be</w:t>
      </w:r>
      <w:r w:rsidRPr="000D7CC7">
        <w:rPr>
          <w:spacing w:val="-3"/>
        </w:rPr>
        <w:t xml:space="preserve"> performed.</w:t>
      </w:r>
    </w:p>
    <w:p w14:paraId="3E3E5968" w14:textId="7DEE7621" w:rsidR="00AD1709" w:rsidRPr="000D7CC7" w:rsidRDefault="00AD1709" w:rsidP="00AD1709">
      <w:pPr>
        <w:pStyle w:val="ARCATSubPara"/>
        <w:autoSpaceDE w:val="0"/>
        <w:autoSpaceDN w:val="0"/>
        <w:adjustRightInd w:val="0"/>
        <w:rPr>
          <w:spacing w:val="-3"/>
        </w:rPr>
      </w:pPr>
      <w:r w:rsidRPr="000D7CC7">
        <w:t xml:space="preserve">Submit </w:t>
      </w:r>
      <w:r w:rsidRPr="000D7CC7">
        <w:rPr>
          <w:spacing w:val="-3"/>
        </w:rPr>
        <w:t xml:space="preserve">written </w:t>
      </w:r>
      <w:r w:rsidRPr="000D7CC7">
        <w:t xml:space="preserve">notification to </w:t>
      </w:r>
      <w:r w:rsidRPr="000D7CC7">
        <w:rPr>
          <w:spacing w:val="-3"/>
        </w:rPr>
        <w:t xml:space="preserve">Architect </w:t>
      </w:r>
      <w:r w:rsidRPr="000D7CC7">
        <w:t xml:space="preserve">and manufacturer if such conditions are </w:t>
      </w:r>
      <w:r w:rsidRPr="000D7CC7">
        <w:rPr>
          <w:spacing w:val="-3"/>
        </w:rPr>
        <w:t>unacceptable.</w:t>
      </w:r>
    </w:p>
    <w:p w14:paraId="78F8CD62" w14:textId="77777777" w:rsidR="00AD1709" w:rsidRPr="000D7CC7" w:rsidRDefault="00AD1709" w:rsidP="00AD1709">
      <w:pPr>
        <w:pStyle w:val="ARCATSubPara"/>
        <w:autoSpaceDE w:val="0"/>
        <w:autoSpaceDN w:val="0"/>
        <w:adjustRightInd w:val="0"/>
        <w:rPr>
          <w:spacing w:val="-3"/>
        </w:rPr>
      </w:pPr>
      <w:r w:rsidRPr="000D7CC7">
        <w:t>Beginning</w:t>
      </w:r>
      <w:r w:rsidRPr="000D7CC7">
        <w:rPr>
          <w:spacing w:val="-22"/>
        </w:rPr>
        <w:t xml:space="preserve"> </w:t>
      </w:r>
      <w:r w:rsidRPr="000D7CC7">
        <w:t>erection</w:t>
      </w:r>
      <w:r w:rsidRPr="000D7CC7">
        <w:rPr>
          <w:spacing w:val="-22"/>
        </w:rPr>
        <w:t xml:space="preserve"> </w:t>
      </w:r>
      <w:r w:rsidRPr="000D7CC7">
        <w:t>constitutes</w:t>
      </w:r>
      <w:r w:rsidRPr="000D7CC7">
        <w:rPr>
          <w:spacing w:val="-22"/>
        </w:rPr>
        <w:t xml:space="preserve"> </w:t>
      </w:r>
      <w:r w:rsidRPr="000D7CC7">
        <w:t>installer's</w:t>
      </w:r>
      <w:r w:rsidRPr="000D7CC7">
        <w:rPr>
          <w:spacing w:val="-21"/>
        </w:rPr>
        <w:t xml:space="preserve"> </w:t>
      </w:r>
      <w:r w:rsidRPr="000D7CC7">
        <w:t>acceptance</w:t>
      </w:r>
      <w:r w:rsidRPr="000D7CC7">
        <w:rPr>
          <w:spacing w:val="-22"/>
        </w:rPr>
        <w:t xml:space="preserve"> </w:t>
      </w:r>
      <w:r w:rsidRPr="000D7CC7">
        <w:t>of</w:t>
      </w:r>
      <w:r w:rsidRPr="000D7CC7">
        <w:rPr>
          <w:spacing w:val="-20"/>
        </w:rPr>
        <w:t xml:space="preserve"> </w:t>
      </w:r>
      <w:r w:rsidRPr="000D7CC7">
        <w:rPr>
          <w:spacing w:val="-3"/>
        </w:rPr>
        <w:t>conditions.</w:t>
      </w:r>
    </w:p>
    <w:p w14:paraId="7BEC2A4D" w14:textId="77777777" w:rsidR="00AD1709" w:rsidRPr="000D7CC7" w:rsidRDefault="00AD1709" w:rsidP="00AD1709">
      <w:pPr>
        <w:pStyle w:val="ARCATArticle"/>
        <w:autoSpaceDE w:val="0"/>
        <w:autoSpaceDN w:val="0"/>
        <w:adjustRightInd w:val="0"/>
      </w:pPr>
      <w:r w:rsidRPr="000D7CC7">
        <w:t>PREPARATION</w:t>
      </w:r>
    </w:p>
    <w:p w14:paraId="2E1FB5FF" w14:textId="77777777" w:rsidR="00AD1709" w:rsidRPr="000D7CC7" w:rsidRDefault="00AD1709" w:rsidP="00AD1709">
      <w:pPr>
        <w:pStyle w:val="ARCATParagraph"/>
        <w:autoSpaceDE w:val="0"/>
        <w:autoSpaceDN w:val="0"/>
        <w:adjustRightInd w:val="0"/>
      </w:pPr>
      <w:r w:rsidRPr="000D7CC7">
        <w:t>Clean surfaces thoroughly prior to installation.</w:t>
      </w:r>
    </w:p>
    <w:p w14:paraId="1195D261" w14:textId="77777777" w:rsidR="00AD1709" w:rsidRPr="000D7CC7" w:rsidRDefault="00AD1709" w:rsidP="00AD1709">
      <w:pPr>
        <w:pStyle w:val="ARCATParagraph"/>
        <w:autoSpaceDE w:val="0"/>
        <w:autoSpaceDN w:val="0"/>
        <w:adjustRightInd w:val="0"/>
      </w:pPr>
      <w:r w:rsidRPr="000D7CC7">
        <w:t>Prepare surfaces using the methods recommended by the manufacturer for achieving the best result for the substrate under the project conditions.</w:t>
      </w:r>
    </w:p>
    <w:p w14:paraId="510713E4" w14:textId="5942775D" w:rsidR="00FD7103" w:rsidRPr="000D7CC7" w:rsidRDefault="00FD7103" w:rsidP="006B731D">
      <w:pPr>
        <w:pStyle w:val="ARCATArticle"/>
      </w:pPr>
      <w:r w:rsidRPr="000D7CC7">
        <w:lastRenderedPageBreak/>
        <w:t>INSTALLATION</w:t>
      </w:r>
    </w:p>
    <w:p w14:paraId="1792E5AD" w14:textId="74B94CEF" w:rsidR="00FD7103" w:rsidRPr="000D7CC7" w:rsidRDefault="00FD7103" w:rsidP="006B731D">
      <w:pPr>
        <w:pStyle w:val="ARCATParagraph"/>
      </w:pPr>
      <w:r w:rsidRPr="000D7CC7">
        <w:t>Install canopies per manufacturer’s written instructions and as indicated on approved shop drawings.</w:t>
      </w:r>
    </w:p>
    <w:p w14:paraId="7981DB23" w14:textId="5DDCFE81" w:rsidR="00FD7103" w:rsidRPr="000D7CC7" w:rsidRDefault="00FD7103" w:rsidP="006B731D">
      <w:pPr>
        <w:pStyle w:val="ARCATParagraph"/>
      </w:pPr>
      <w:r w:rsidRPr="000D7CC7">
        <w:t>Locate and place canopies level, plumb and at indicated alignment with adjacent work.</w:t>
      </w:r>
    </w:p>
    <w:p w14:paraId="05C0BDE3" w14:textId="5094BA3B" w:rsidR="00FD7103" w:rsidRPr="000D7CC7" w:rsidRDefault="00FD7103" w:rsidP="006B731D">
      <w:pPr>
        <w:pStyle w:val="ARCATParagraph"/>
      </w:pPr>
      <w:r w:rsidRPr="000D7CC7">
        <w:t>Anchor system to building components; provide adequate clearance for movement caused by thermal expansion and contraction and wind loads.</w:t>
      </w:r>
    </w:p>
    <w:p w14:paraId="4E415DCB" w14:textId="183774C1" w:rsidR="00FD7103" w:rsidRPr="000D7CC7" w:rsidRDefault="00FD7103" w:rsidP="006B731D">
      <w:pPr>
        <w:pStyle w:val="ARCATParagraph"/>
      </w:pPr>
      <w:r w:rsidRPr="000D7CC7">
        <w:t>Do not field cut or alter structural members without approval.</w:t>
      </w:r>
    </w:p>
    <w:p w14:paraId="3CB814A8" w14:textId="2286DF04" w:rsidR="00FD7103" w:rsidRPr="000D7CC7" w:rsidRDefault="00FD7103" w:rsidP="006B731D">
      <w:pPr>
        <w:pStyle w:val="ARCATParagraph"/>
      </w:pPr>
      <w:r w:rsidRPr="000D7CC7">
        <w:t>Touch-up damaged finish coating using material provided by manufacturer to match original coating.</w:t>
      </w:r>
    </w:p>
    <w:p w14:paraId="7CFD37AF" w14:textId="00F4927A" w:rsidR="00FD7103" w:rsidRPr="000D7CC7" w:rsidRDefault="00FD7103" w:rsidP="006B731D">
      <w:pPr>
        <w:pStyle w:val="ARCATParagraph"/>
      </w:pPr>
      <w:r w:rsidRPr="000D7CC7">
        <w:t xml:space="preserve">Protect galvanized and nonferrous-metal surfaces from corrosion or galvanic action by applying a coating of bituminous paint or elastomeric coating on surfaces that will be in contact with concrete, </w:t>
      </w:r>
      <w:r w:rsidR="006B731D" w:rsidRPr="000D7CC7">
        <w:t>masonry,</w:t>
      </w:r>
      <w:r w:rsidRPr="000D7CC7">
        <w:t xml:space="preserve"> or dissimilar metals.</w:t>
      </w:r>
    </w:p>
    <w:p w14:paraId="024B9114" w14:textId="77777777" w:rsidR="00AD1709" w:rsidRPr="000D7CC7" w:rsidRDefault="00AD1709" w:rsidP="00AD1709">
      <w:pPr>
        <w:pStyle w:val="ARCATArticle"/>
        <w:autoSpaceDE w:val="0"/>
        <w:autoSpaceDN w:val="0"/>
        <w:adjustRightInd w:val="0"/>
      </w:pPr>
      <w:r w:rsidRPr="000D7CC7">
        <w:t>ERECTION TOLERANCES</w:t>
      </w:r>
    </w:p>
    <w:p w14:paraId="28096F7A" w14:textId="50DE346C" w:rsidR="00AD1709" w:rsidRPr="000D7CC7" w:rsidRDefault="008B611A" w:rsidP="00AD1709">
      <w:pPr>
        <w:pStyle w:val="ARCATParagraph"/>
        <w:autoSpaceDE w:val="0"/>
        <w:autoSpaceDN w:val="0"/>
        <w:adjustRightInd w:val="0"/>
      </w:pPr>
      <w:r w:rsidRPr="000D7CC7">
        <w:t xml:space="preserve">Tolerances:  </w:t>
      </w:r>
      <w:r w:rsidR="00AD1709" w:rsidRPr="000D7CC7">
        <w:t>Maximum misalignment from true position 1/4 inch (6 mm).</w:t>
      </w:r>
    </w:p>
    <w:p w14:paraId="0D06728B" w14:textId="77777777" w:rsidR="00AD1709" w:rsidRPr="000D7CC7" w:rsidRDefault="00AD1709" w:rsidP="000D7CC7">
      <w:pPr>
        <w:pStyle w:val="ARCATArticle"/>
        <w:autoSpaceDE w:val="0"/>
        <w:autoSpaceDN w:val="0"/>
        <w:adjustRightInd w:val="0"/>
      </w:pPr>
      <w:r w:rsidRPr="000D7CC7">
        <w:rPr>
          <w:spacing w:val="-3"/>
        </w:rPr>
        <w:t xml:space="preserve">CLEANING </w:t>
      </w:r>
      <w:r w:rsidRPr="000D7CC7">
        <w:t>AND</w:t>
      </w:r>
      <w:r w:rsidRPr="000D7CC7">
        <w:rPr>
          <w:spacing w:val="-26"/>
        </w:rPr>
        <w:t xml:space="preserve"> </w:t>
      </w:r>
      <w:r w:rsidRPr="000D7CC7">
        <w:t>PROTECTION</w:t>
      </w:r>
    </w:p>
    <w:p w14:paraId="4B64F318" w14:textId="1865F878" w:rsidR="00AD1709" w:rsidRPr="000D7CC7" w:rsidRDefault="00AD1709" w:rsidP="00AD1709">
      <w:pPr>
        <w:pStyle w:val="ARCATParagraph"/>
        <w:autoSpaceDE w:val="0"/>
        <w:autoSpaceDN w:val="0"/>
        <w:adjustRightInd w:val="0"/>
        <w:rPr>
          <w:spacing w:val="-3"/>
        </w:rPr>
      </w:pPr>
      <w:r w:rsidRPr="000D7CC7">
        <w:t>Remove</w:t>
      </w:r>
      <w:r w:rsidRPr="000D7CC7">
        <w:rPr>
          <w:spacing w:val="-18"/>
        </w:rPr>
        <w:t xml:space="preserve"> </w:t>
      </w:r>
      <w:r w:rsidRPr="000D7CC7">
        <w:t>protective</w:t>
      </w:r>
      <w:r w:rsidRPr="000D7CC7">
        <w:rPr>
          <w:spacing w:val="-19"/>
        </w:rPr>
        <w:t xml:space="preserve"> </w:t>
      </w:r>
      <w:r w:rsidRPr="000D7CC7">
        <w:t>masking</w:t>
      </w:r>
      <w:r w:rsidRPr="000D7CC7">
        <w:rPr>
          <w:spacing w:val="-19"/>
        </w:rPr>
        <w:t xml:space="preserve"> </w:t>
      </w:r>
      <w:r w:rsidRPr="000D7CC7">
        <w:t>from</w:t>
      </w:r>
      <w:r w:rsidRPr="000D7CC7">
        <w:rPr>
          <w:spacing w:val="-15"/>
        </w:rPr>
        <w:t xml:space="preserve"> </w:t>
      </w:r>
      <w:r w:rsidRPr="000D7CC7">
        <w:t>material</w:t>
      </w:r>
      <w:r w:rsidRPr="000D7CC7">
        <w:rPr>
          <w:spacing w:val="-18"/>
        </w:rPr>
        <w:t xml:space="preserve"> </w:t>
      </w:r>
      <w:r w:rsidRPr="000D7CC7">
        <w:t>immediately</w:t>
      </w:r>
      <w:r w:rsidRPr="000D7CC7">
        <w:rPr>
          <w:spacing w:val="-20"/>
        </w:rPr>
        <w:t xml:space="preserve"> </w:t>
      </w:r>
      <w:r w:rsidRPr="000D7CC7">
        <w:t>after</w:t>
      </w:r>
      <w:r w:rsidRPr="000D7CC7">
        <w:rPr>
          <w:spacing w:val="-16"/>
        </w:rPr>
        <w:t xml:space="preserve"> </w:t>
      </w:r>
      <w:r w:rsidRPr="000D7CC7">
        <w:rPr>
          <w:spacing w:val="-3"/>
        </w:rPr>
        <w:t>installation.</w:t>
      </w:r>
    </w:p>
    <w:p w14:paraId="7ACECD30" w14:textId="77777777" w:rsidR="00AD1709" w:rsidRPr="000D7CC7" w:rsidRDefault="00AD1709" w:rsidP="00AD1709">
      <w:pPr>
        <w:pStyle w:val="ARCATParagraph"/>
        <w:autoSpaceDE w:val="0"/>
        <w:autoSpaceDN w:val="0"/>
        <w:adjustRightInd w:val="0"/>
      </w:pPr>
      <w:r w:rsidRPr="000D7CC7">
        <w:t>Protection:</w:t>
      </w:r>
    </w:p>
    <w:p w14:paraId="6AA292BC" w14:textId="77777777" w:rsidR="00AD1709" w:rsidRPr="000D7CC7" w:rsidRDefault="00AD1709" w:rsidP="00AD1709">
      <w:pPr>
        <w:pStyle w:val="ARCATSubPara"/>
        <w:autoSpaceDE w:val="0"/>
        <w:autoSpaceDN w:val="0"/>
        <w:adjustRightInd w:val="0"/>
        <w:rPr>
          <w:spacing w:val="-3"/>
        </w:rPr>
      </w:pPr>
      <w:r w:rsidRPr="000D7CC7">
        <w:t>Ensure that finishes and structure of installed systems are not damaged by subsequent construction</w:t>
      </w:r>
      <w:r w:rsidRPr="000D7CC7">
        <w:rPr>
          <w:spacing w:val="-26"/>
        </w:rPr>
        <w:t xml:space="preserve"> </w:t>
      </w:r>
      <w:r w:rsidRPr="000D7CC7">
        <w:rPr>
          <w:spacing w:val="-3"/>
        </w:rPr>
        <w:t>activities.</w:t>
      </w:r>
    </w:p>
    <w:p w14:paraId="79E43080" w14:textId="77777777" w:rsidR="00AD1709" w:rsidRPr="000D7CC7" w:rsidRDefault="00AD1709" w:rsidP="00AD1709">
      <w:pPr>
        <w:pStyle w:val="ARCATSubPara"/>
        <w:autoSpaceDE w:val="0"/>
        <w:autoSpaceDN w:val="0"/>
        <w:adjustRightInd w:val="0"/>
        <w:rPr>
          <w:spacing w:val="-3"/>
        </w:rPr>
      </w:pPr>
      <w:r w:rsidRPr="000D7CC7">
        <w:t xml:space="preserve">If minor damage to finishes occurs, </w:t>
      </w:r>
      <w:r w:rsidRPr="000D7CC7">
        <w:rPr>
          <w:spacing w:val="-3"/>
        </w:rPr>
        <w:t xml:space="preserve">repair </w:t>
      </w:r>
      <w:r w:rsidRPr="000D7CC7">
        <w:t xml:space="preserve">damage in accordance </w:t>
      </w:r>
      <w:r w:rsidRPr="000D7CC7">
        <w:rPr>
          <w:spacing w:val="-3"/>
        </w:rPr>
        <w:t xml:space="preserve">with </w:t>
      </w:r>
      <w:r w:rsidRPr="000D7CC7">
        <w:t xml:space="preserve">manufacturer's recommendations; provide replacement components if repaired finishes are unacceptable to </w:t>
      </w:r>
      <w:r w:rsidRPr="000D7CC7">
        <w:rPr>
          <w:spacing w:val="-3"/>
        </w:rPr>
        <w:t>Architect.</w:t>
      </w:r>
    </w:p>
    <w:p w14:paraId="4225A885" w14:textId="77777777" w:rsidR="00AD1709" w:rsidRPr="000D7CC7" w:rsidRDefault="00AD1709" w:rsidP="00AD1709">
      <w:pPr>
        <w:pStyle w:val="ARCATParagraph"/>
        <w:autoSpaceDE w:val="0"/>
        <w:autoSpaceDN w:val="0"/>
        <w:adjustRightInd w:val="0"/>
        <w:rPr>
          <w:spacing w:val="-3"/>
        </w:rPr>
      </w:pPr>
      <w:r w:rsidRPr="000D7CC7">
        <w:t xml:space="preserve">Prior to Substantial Completion:  Remove dust or other </w:t>
      </w:r>
      <w:r w:rsidRPr="000D7CC7">
        <w:rPr>
          <w:spacing w:val="-2"/>
        </w:rPr>
        <w:t xml:space="preserve">foreign </w:t>
      </w:r>
      <w:r w:rsidRPr="000D7CC7">
        <w:t xml:space="preserve">matter from </w:t>
      </w:r>
      <w:r w:rsidRPr="000D7CC7">
        <w:rPr>
          <w:spacing w:val="-3"/>
        </w:rPr>
        <w:t xml:space="preserve">component </w:t>
      </w:r>
      <w:r w:rsidRPr="000D7CC7">
        <w:t>surfaces; clean</w:t>
      </w:r>
      <w:r w:rsidRPr="000D7CC7">
        <w:rPr>
          <w:spacing w:val="-20"/>
        </w:rPr>
        <w:t xml:space="preserve"> </w:t>
      </w:r>
      <w:r w:rsidRPr="000D7CC7">
        <w:t>finishes</w:t>
      </w:r>
      <w:r w:rsidRPr="000D7CC7">
        <w:rPr>
          <w:spacing w:val="-17"/>
        </w:rPr>
        <w:t xml:space="preserve"> </w:t>
      </w:r>
      <w:r w:rsidRPr="000D7CC7">
        <w:t>in</w:t>
      </w:r>
      <w:r w:rsidRPr="000D7CC7">
        <w:rPr>
          <w:spacing w:val="-19"/>
        </w:rPr>
        <w:t xml:space="preserve"> </w:t>
      </w:r>
      <w:r w:rsidRPr="000D7CC7">
        <w:t>accordance</w:t>
      </w:r>
      <w:r w:rsidRPr="000D7CC7">
        <w:rPr>
          <w:spacing w:val="-19"/>
        </w:rPr>
        <w:t xml:space="preserve"> </w:t>
      </w:r>
      <w:r w:rsidRPr="000D7CC7">
        <w:t>with</w:t>
      </w:r>
      <w:r w:rsidRPr="000D7CC7">
        <w:rPr>
          <w:spacing w:val="-20"/>
        </w:rPr>
        <w:t xml:space="preserve"> </w:t>
      </w:r>
      <w:r w:rsidRPr="000D7CC7">
        <w:t>manufacturer's</w:t>
      </w:r>
      <w:r w:rsidRPr="000D7CC7">
        <w:rPr>
          <w:spacing w:val="-17"/>
        </w:rPr>
        <w:t xml:space="preserve"> </w:t>
      </w:r>
      <w:r w:rsidRPr="000D7CC7">
        <w:rPr>
          <w:spacing w:val="-3"/>
        </w:rPr>
        <w:t>instructions.</w:t>
      </w:r>
    </w:p>
    <w:p w14:paraId="39BEC045" w14:textId="77777777" w:rsidR="00AD1709" w:rsidRPr="000D7CC7" w:rsidRDefault="00AD1709" w:rsidP="00AD1709">
      <w:pPr>
        <w:pStyle w:val="ARCATSubPara"/>
        <w:autoSpaceDE w:val="0"/>
        <w:autoSpaceDN w:val="0"/>
        <w:adjustRightInd w:val="0"/>
      </w:pPr>
      <w:r w:rsidRPr="000D7CC7">
        <w:t>Clean</w:t>
      </w:r>
      <w:r w:rsidRPr="000D7CC7">
        <w:rPr>
          <w:spacing w:val="-23"/>
        </w:rPr>
        <w:t xml:space="preserve"> </w:t>
      </w:r>
      <w:r w:rsidRPr="000D7CC7">
        <w:t>units</w:t>
      </w:r>
      <w:r w:rsidRPr="000D7CC7">
        <w:rPr>
          <w:spacing w:val="-21"/>
        </w:rPr>
        <w:t xml:space="preserve"> </w:t>
      </w:r>
      <w:r w:rsidRPr="000D7CC7">
        <w:t>in</w:t>
      </w:r>
      <w:r w:rsidRPr="000D7CC7">
        <w:rPr>
          <w:spacing w:val="-22"/>
        </w:rPr>
        <w:t xml:space="preserve"> </w:t>
      </w:r>
      <w:r w:rsidRPr="000D7CC7">
        <w:t>accordance</w:t>
      </w:r>
      <w:r w:rsidRPr="000D7CC7">
        <w:rPr>
          <w:spacing w:val="-22"/>
        </w:rPr>
        <w:t xml:space="preserve"> </w:t>
      </w:r>
      <w:r w:rsidRPr="000D7CC7">
        <w:t>with</w:t>
      </w:r>
      <w:r w:rsidRPr="000D7CC7">
        <w:rPr>
          <w:spacing w:val="-23"/>
        </w:rPr>
        <w:t xml:space="preserve"> </w:t>
      </w:r>
      <w:r w:rsidRPr="000D7CC7">
        <w:t>the</w:t>
      </w:r>
      <w:r w:rsidRPr="000D7CC7">
        <w:rPr>
          <w:spacing w:val="-22"/>
        </w:rPr>
        <w:t xml:space="preserve"> </w:t>
      </w:r>
      <w:r w:rsidRPr="000D7CC7">
        <w:t>manufacturer's</w:t>
      </w:r>
      <w:r w:rsidRPr="000D7CC7">
        <w:rPr>
          <w:spacing w:val="-22"/>
        </w:rPr>
        <w:t xml:space="preserve"> </w:t>
      </w:r>
      <w:r w:rsidRPr="000D7CC7">
        <w:t>instructions.</w:t>
      </w:r>
    </w:p>
    <w:p w14:paraId="2C9BB9E2" w14:textId="5C3CE9B4" w:rsidR="00BA40C6" w:rsidRDefault="00FD7103" w:rsidP="006B731D">
      <w:pPr>
        <w:pStyle w:val="ARCATEndOfSection"/>
      </w:pPr>
      <w:r>
        <w:t>END OF SECTION</w:t>
      </w:r>
    </w:p>
    <w:sectPr w:rsidR="00BA40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D854" w14:textId="77777777" w:rsidR="00C60417" w:rsidRDefault="00C60417" w:rsidP="00FD7103">
      <w:r>
        <w:separator/>
      </w:r>
    </w:p>
  </w:endnote>
  <w:endnote w:type="continuationSeparator" w:id="0">
    <w:p w14:paraId="76AC0755" w14:textId="77777777" w:rsidR="00C60417" w:rsidRDefault="00C60417" w:rsidP="00FD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863" w14:textId="6BA2180B" w:rsidR="00FD7103" w:rsidRDefault="00FD7103" w:rsidP="00FD7103">
    <w:pPr>
      <w:pStyle w:val="Footer"/>
      <w:jc w:val="center"/>
    </w:pPr>
    <w:r w:rsidRPr="00FD7103">
      <w:t xml:space="preserve">10 73 </w:t>
    </w:r>
    <w:r w:rsidR="00BB6DCE">
      <w:t>16</w:t>
    </w:r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73A7" w14:textId="77777777" w:rsidR="00C60417" w:rsidRDefault="00C60417" w:rsidP="00FD7103">
      <w:r>
        <w:separator/>
      </w:r>
    </w:p>
  </w:footnote>
  <w:footnote w:type="continuationSeparator" w:id="0">
    <w:p w14:paraId="69C7F08A" w14:textId="77777777" w:rsidR="00C60417" w:rsidRDefault="00C60417" w:rsidP="00FD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C49BB"/>
    <w:multiLevelType w:val="multilevel"/>
    <w:tmpl w:val="2438C9A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)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 w16cid:durableId="47383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03"/>
    <w:rsid w:val="00006A69"/>
    <w:rsid w:val="000705F5"/>
    <w:rsid w:val="00084887"/>
    <w:rsid w:val="000902BC"/>
    <w:rsid w:val="000D7CC7"/>
    <w:rsid w:val="00153CC5"/>
    <w:rsid w:val="0016145C"/>
    <w:rsid w:val="00177848"/>
    <w:rsid w:val="001A043A"/>
    <w:rsid w:val="001A10D2"/>
    <w:rsid w:val="001A55F1"/>
    <w:rsid w:val="00213499"/>
    <w:rsid w:val="0022518E"/>
    <w:rsid w:val="002369E5"/>
    <w:rsid w:val="002525CF"/>
    <w:rsid w:val="002A3C75"/>
    <w:rsid w:val="002F41BC"/>
    <w:rsid w:val="002F67DB"/>
    <w:rsid w:val="003048BE"/>
    <w:rsid w:val="003059EB"/>
    <w:rsid w:val="00332505"/>
    <w:rsid w:val="003445A8"/>
    <w:rsid w:val="003D7D67"/>
    <w:rsid w:val="003E7402"/>
    <w:rsid w:val="00412984"/>
    <w:rsid w:val="00413D98"/>
    <w:rsid w:val="004518B5"/>
    <w:rsid w:val="00455164"/>
    <w:rsid w:val="004645F9"/>
    <w:rsid w:val="004B4F9E"/>
    <w:rsid w:val="004C63E7"/>
    <w:rsid w:val="004E60B4"/>
    <w:rsid w:val="004E74D6"/>
    <w:rsid w:val="00507B6B"/>
    <w:rsid w:val="00515ABE"/>
    <w:rsid w:val="00523101"/>
    <w:rsid w:val="005B1F66"/>
    <w:rsid w:val="005B2574"/>
    <w:rsid w:val="00603BF6"/>
    <w:rsid w:val="00614F4B"/>
    <w:rsid w:val="00693E38"/>
    <w:rsid w:val="006A6CB0"/>
    <w:rsid w:val="006B0B96"/>
    <w:rsid w:val="006B234E"/>
    <w:rsid w:val="006B6A30"/>
    <w:rsid w:val="006B731D"/>
    <w:rsid w:val="006D798A"/>
    <w:rsid w:val="006E213B"/>
    <w:rsid w:val="007130F3"/>
    <w:rsid w:val="00714E85"/>
    <w:rsid w:val="00752589"/>
    <w:rsid w:val="0078495E"/>
    <w:rsid w:val="008419EA"/>
    <w:rsid w:val="00880A0A"/>
    <w:rsid w:val="008B611A"/>
    <w:rsid w:val="008E3BAC"/>
    <w:rsid w:val="00934A99"/>
    <w:rsid w:val="009754C1"/>
    <w:rsid w:val="009835DC"/>
    <w:rsid w:val="00992C8A"/>
    <w:rsid w:val="009949B7"/>
    <w:rsid w:val="00A67F4A"/>
    <w:rsid w:val="00AA4D5A"/>
    <w:rsid w:val="00AD1709"/>
    <w:rsid w:val="00B5081A"/>
    <w:rsid w:val="00B73F7C"/>
    <w:rsid w:val="00BA40C6"/>
    <w:rsid w:val="00BB6DCE"/>
    <w:rsid w:val="00BC4FB4"/>
    <w:rsid w:val="00BE35D8"/>
    <w:rsid w:val="00C15103"/>
    <w:rsid w:val="00C47634"/>
    <w:rsid w:val="00C60417"/>
    <w:rsid w:val="00C66E26"/>
    <w:rsid w:val="00CE2F9C"/>
    <w:rsid w:val="00D931A0"/>
    <w:rsid w:val="00DB7C3D"/>
    <w:rsid w:val="00DD17F4"/>
    <w:rsid w:val="00E00269"/>
    <w:rsid w:val="00E20C0B"/>
    <w:rsid w:val="00E32344"/>
    <w:rsid w:val="00E647F2"/>
    <w:rsid w:val="00E65579"/>
    <w:rsid w:val="00E85C31"/>
    <w:rsid w:val="00EA57A5"/>
    <w:rsid w:val="00F40665"/>
    <w:rsid w:val="00F610D7"/>
    <w:rsid w:val="00F8474F"/>
    <w:rsid w:val="00F872DB"/>
    <w:rsid w:val="00FD7103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025"/>
  <w15:chartTrackingRefBased/>
  <w15:docId w15:val="{44FDA911-5F70-4131-B678-D6FD556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09"/>
    <w:pPr>
      <w:spacing w:after="0" w:line="240" w:lineRule="auto"/>
    </w:pPr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1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1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1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1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1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1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1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C31"/>
  </w:style>
  <w:style w:type="character" w:customStyle="1" w:styleId="HeaderChar">
    <w:name w:val="Header Char"/>
    <w:basedOn w:val="DefaultParagraphFont"/>
    <w:link w:val="Header"/>
    <w:uiPriority w:val="99"/>
    <w:rsid w:val="00E85C31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710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7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103"/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103"/>
    <w:rPr>
      <w:rFonts w:eastAsiaTheme="majorEastAsia" w:cstheme="majorBidi"/>
      <w:color w:val="2F5496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103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103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103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103"/>
    <w:rPr>
      <w:rFonts w:eastAsiaTheme="majorEastAsia" w:cstheme="majorBidi"/>
      <w:color w:val="272727" w:themeColor="text1" w:themeTint="D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7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1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103"/>
    <w:rPr>
      <w:rFonts w:ascii="Arial" w:hAnsi="Arial" w:cs="Times New Roman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D7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1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103"/>
    <w:rPr>
      <w:rFonts w:ascii="Arial" w:hAnsi="Arial" w:cs="Times New Roman"/>
      <w:i/>
      <w:iCs/>
      <w:color w:val="2F5496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FD7103"/>
    <w:rPr>
      <w:b/>
      <w:bCs/>
      <w:smallCaps/>
      <w:color w:val="2F5496" w:themeColor="accent1" w:themeShade="BF"/>
      <w:spacing w:val="5"/>
    </w:rPr>
  </w:style>
  <w:style w:type="paragraph" w:customStyle="1" w:styleId="ARCATPart">
    <w:name w:val="ARCAT Part"/>
    <w:link w:val="ARCATPartChar"/>
    <w:rsid w:val="00FD7103"/>
    <w:pPr>
      <w:widowControl w:val="0"/>
      <w:numPr>
        <w:numId w:val="1"/>
      </w:numPr>
      <w:suppressAutoHyphens/>
      <w:spacing w:before="200" w:after="0" w:line="240" w:lineRule="auto"/>
      <w:outlineLvl w:val="0"/>
    </w:pPr>
    <w:rPr>
      <w:rFonts w:ascii="Arial" w:hAnsi="Arial" w:cs="Arial"/>
      <w:sz w:val="20"/>
      <w:szCs w:val="20"/>
    </w:rPr>
  </w:style>
  <w:style w:type="character" w:customStyle="1" w:styleId="ARCATPartChar">
    <w:name w:val="ARCAT Part Char"/>
    <w:basedOn w:val="DefaultParagraphFont"/>
    <w:link w:val="ARCATPart"/>
    <w:rsid w:val="00FD7103"/>
    <w:rPr>
      <w:rFonts w:ascii="Arial" w:hAnsi="Arial" w:cs="Arial"/>
      <w:sz w:val="20"/>
      <w:szCs w:val="20"/>
    </w:rPr>
  </w:style>
  <w:style w:type="paragraph" w:customStyle="1" w:styleId="ARCATArticle">
    <w:name w:val="ARCAT Article"/>
    <w:link w:val="ARCATArticleChar"/>
    <w:rsid w:val="006B731D"/>
    <w:pPr>
      <w:widowControl w:val="0"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Arial" w:hAnsi="Arial" w:cs="Arial"/>
      <w:sz w:val="20"/>
      <w:szCs w:val="20"/>
    </w:rPr>
  </w:style>
  <w:style w:type="character" w:customStyle="1" w:styleId="ARCATArticleChar">
    <w:name w:val="ARCAT Article Char"/>
    <w:basedOn w:val="DefaultParagraphFont"/>
    <w:link w:val="ARCATArticle"/>
    <w:rsid w:val="006B731D"/>
    <w:rPr>
      <w:rFonts w:ascii="Arial" w:hAnsi="Arial" w:cs="Arial"/>
      <w:sz w:val="20"/>
      <w:szCs w:val="20"/>
    </w:rPr>
  </w:style>
  <w:style w:type="paragraph" w:customStyle="1" w:styleId="ARCATParagraph">
    <w:name w:val="ARCAT Paragraph"/>
    <w:link w:val="ARCATParagraphChar"/>
    <w:rsid w:val="006B731D"/>
    <w:pPr>
      <w:widowControl w:val="0"/>
      <w:numPr>
        <w:ilvl w:val="2"/>
        <w:numId w:val="1"/>
      </w:numPr>
      <w:suppressAutoHyphens/>
      <w:spacing w:before="200" w:after="0" w:line="240" w:lineRule="auto"/>
      <w:outlineLvl w:val="2"/>
    </w:pPr>
    <w:rPr>
      <w:rFonts w:ascii="Arial" w:hAnsi="Arial" w:cs="Arial"/>
      <w:sz w:val="20"/>
      <w:szCs w:val="20"/>
    </w:rPr>
  </w:style>
  <w:style w:type="character" w:customStyle="1" w:styleId="ARCATParagraphChar">
    <w:name w:val="ARCAT Paragraph Char"/>
    <w:basedOn w:val="DefaultParagraphFont"/>
    <w:link w:val="ARCATParagraph"/>
    <w:rsid w:val="006B731D"/>
    <w:rPr>
      <w:rFonts w:ascii="Arial" w:hAnsi="Arial" w:cs="Arial"/>
      <w:sz w:val="20"/>
      <w:szCs w:val="20"/>
    </w:rPr>
  </w:style>
  <w:style w:type="paragraph" w:customStyle="1" w:styleId="ARCATSubPara">
    <w:name w:val="ARCAT SubPara"/>
    <w:link w:val="ARCATSubParaChar"/>
    <w:rsid w:val="006B731D"/>
    <w:pPr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Arial" w:hAnsi="Arial" w:cs="Arial"/>
      <w:sz w:val="20"/>
      <w:szCs w:val="20"/>
    </w:rPr>
  </w:style>
  <w:style w:type="character" w:customStyle="1" w:styleId="ARCATSubParaChar">
    <w:name w:val="ARCAT SubPara Char"/>
    <w:basedOn w:val="DefaultParagraphFont"/>
    <w:link w:val="ARCATSubPara"/>
    <w:rsid w:val="006B731D"/>
    <w:rPr>
      <w:rFonts w:ascii="Arial" w:hAnsi="Arial" w:cs="Arial"/>
      <w:sz w:val="20"/>
      <w:szCs w:val="20"/>
    </w:rPr>
  </w:style>
  <w:style w:type="paragraph" w:customStyle="1" w:styleId="ARCATSubSub1">
    <w:name w:val="ARCAT SubSub1"/>
    <w:link w:val="ARCATSubSub1Char"/>
    <w:rsid w:val="006B731D"/>
    <w:pPr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Arial" w:hAnsi="Arial" w:cs="Arial"/>
      <w:sz w:val="20"/>
      <w:szCs w:val="20"/>
    </w:rPr>
  </w:style>
  <w:style w:type="character" w:customStyle="1" w:styleId="ARCATSubSub1Char">
    <w:name w:val="ARCAT SubSub1 Char"/>
    <w:basedOn w:val="DefaultParagraphFont"/>
    <w:link w:val="ARCATSubSub1"/>
    <w:rsid w:val="006B731D"/>
    <w:rPr>
      <w:rFonts w:ascii="Arial" w:hAnsi="Arial" w:cs="Arial"/>
      <w:sz w:val="20"/>
      <w:szCs w:val="20"/>
    </w:rPr>
  </w:style>
  <w:style w:type="paragraph" w:customStyle="1" w:styleId="ARCATSubSub2">
    <w:name w:val="ARCAT SubSub2"/>
    <w:link w:val="ARCATSubSub2Char"/>
    <w:rsid w:val="006B731D"/>
    <w:pPr>
      <w:widowControl w:val="0"/>
      <w:numPr>
        <w:ilvl w:val="5"/>
        <w:numId w:val="1"/>
      </w:numPr>
      <w:suppressAutoHyphens/>
      <w:spacing w:after="0" w:line="240" w:lineRule="auto"/>
      <w:outlineLvl w:val="5"/>
    </w:pPr>
    <w:rPr>
      <w:rFonts w:ascii="Arial" w:hAnsi="Arial" w:cs="Arial"/>
      <w:sz w:val="20"/>
      <w:szCs w:val="20"/>
    </w:rPr>
  </w:style>
  <w:style w:type="character" w:customStyle="1" w:styleId="ARCATSubSub2Char">
    <w:name w:val="ARCAT SubSub2 Char"/>
    <w:basedOn w:val="DefaultParagraphFont"/>
    <w:link w:val="ARCATSubSub2"/>
    <w:rsid w:val="006B731D"/>
    <w:rPr>
      <w:rFonts w:ascii="Arial" w:hAnsi="Arial" w:cs="Arial"/>
      <w:sz w:val="20"/>
      <w:szCs w:val="20"/>
    </w:rPr>
  </w:style>
  <w:style w:type="paragraph" w:customStyle="1" w:styleId="ARCATnote">
    <w:name w:val="ARCAT note"/>
    <w:link w:val="ARCATnoteChar"/>
    <w:rsid w:val="006B731D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spacing w:after="0" w:line="240" w:lineRule="auto"/>
    </w:pPr>
    <w:rPr>
      <w:rFonts w:ascii="Arial" w:hAnsi="Arial" w:cs="Arial"/>
      <w:color w:val="FF0000"/>
      <w:sz w:val="20"/>
      <w:szCs w:val="20"/>
    </w:rPr>
  </w:style>
  <w:style w:type="character" w:customStyle="1" w:styleId="ARCATnoteChar">
    <w:name w:val="ARCAT note Char"/>
    <w:basedOn w:val="DefaultParagraphFont"/>
    <w:link w:val="ARCATnote"/>
    <w:rsid w:val="006B731D"/>
    <w:rPr>
      <w:rFonts w:ascii="Arial" w:hAnsi="Arial" w:cs="Arial"/>
      <w:color w:val="FF0000"/>
      <w:sz w:val="20"/>
      <w:szCs w:val="20"/>
    </w:rPr>
  </w:style>
  <w:style w:type="paragraph" w:customStyle="1" w:styleId="ARCATSubSub3">
    <w:name w:val="ARCAT SubSub3"/>
    <w:link w:val="ARCATSubSub3Char"/>
    <w:rsid w:val="006B731D"/>
    <w:pPr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Arial" w:hAnsi="Arial" w:cs="Arial"/>
      <w:sz w:val="20"/>
      <w:szCs w:val="20"/>
    </w:rPr>
  </w:style>
  <w:style w:type="character" w:customStyle="1" w:styleId="ARCATSubSub3Char">
    <w:name w:val="ARCAT SubSub3 Char"/>
    <w:basedOn w:val="DefaultParagraphFont"/>
    <w:link w:val="ARCATSubSub3"/>
    <w:rsid w:val="006B731D"/>
    <w:rPr>
      <w:rFonts w:ascii="Arial" w:hAnsi="Arial" w:cs="Arial"/>
      <w:sz w:val="20"/>
      <w:szCs w:val="20"/>
    </w:rPr>
  </w:style>
  <w:style w:type="paragraph" w:customStyle="1" w:styleId="ARCATSubSub4">
    <w:name w:val="ARCAT SubSub4"/>
    <w:link w:val="ARCATSubSub4Char"/>
    <w:rsid w:val="006B731D"/>
    <w:pPr>
      <w:widowControl w:val="0"/>
      <w:numPr>
        <w:ilvl w:val="7"/>
        <w:numId w:val="1"/>
      </w:numPr>
      <w:suppressAutoHyphens/>
      <w:spacing w:after="0" w:line="240" w:lineRule="auto"/>
      <w:outlineLvl w:val="7"/>
    </w:pPr>
    <w:rPr>
      <w:rFonts w:ascii="Arial" w:hAnsi="Arial" w:cs="Arial"/>
      <w:sz w:val="20"/>
      <w:szCs w:val="20"/>
    </w:rPr>
  </w:style>
  <w:style w:type="character" w:customStyle="1" w:styleId="ARCATSubSub4Char">
    <w:name w:val="ARCAT SubSub4 Char"/>
    <w:basedOn w:val="DefaultParagraphFont"/>
    <w:link w:val="ARCATSubSub4"/>
    <w:rsid w:val="006B731D"/>
    <w:rPr>
      <w:rFonts w:ascii="Arial" w:hAnsi="Arial" w:cs="Arial"/>
      <w:sz w:val="20"/>
      <w:szCs w:val="20"/>
    </w:rPr>
  </w:style>
  <w:style w:type="paragraph" w:customStyle="1" w:styleId="ARCATSubSub5">
    <w:name w:val="ARCAT SubSub5"/>
    <w:link w:val="ARCATSubSub5Char"/>
    <w:rsid w:val="006B731D"/>
    <w:pPr>
      <w:widowControl w:val="0"/>
      <w:numPr>
        <w:ilvl w:val="8"/>
        <w:numId w:val="1"/>
      </w:numPr>
      <w:suppressAutoHyphens/>
      <w:spacing w:after="0" w:line="240" w:lineRule="auto"/>
      <w:outlineLvl w:val="8"/>
    </w:pPr>
    <w:rPr>
      <w:rFonts w:ascii="Arial" w:hAnsi="Arial" w:cs="Arial"/>
      <w:sz w:val="20"/>
      <w:szCs w:val="20"/>
    </w:rPr>
  </w:style>
  <w:style w:type="character" w:customStyle="1" w:styleId="ARCATSubSub5Char">
    <w:name w:val="ARCAT SubSub5 Char"/>
    <w:basedOn w:val="DefaultParagraphFont"/>
    <w:link w:val="ARCATSubSub5"/>
    <w:rsid w:val="006B731D"/>
    <w:rPr>
      <w:rFonts w:ascii="Arial" w:hAnsi="Arial" w:cs="Arial"/>
      <w:sz w:val="20"/>
      <w:szCs w:val="20"/>
    </w:rPr>
  </w:style>
  <w:style w:type="paragraph" w:customStyle="1" w:styleId="ARCATTitle">
    <w:name w:val="ARCAT Title"/>
    <w:link w:val="ARCATTitleChar"/>
    <w:rsid w:val="006B731D"/>
    <w:pPr>
      <w:widowControl w:val="0"/>
      <w:suppressAutoHyphens/>
      <w:spacing w:after="200"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ARCATTitleChar">
    <w:name w:val="ARCAT Title Char"/>
    <w:basedOn w:val="DefaultParagraphFont"/>
    <w:link w:val="ARCATTitle"/>
    <w:rsid w:val="006B731D"/>
    <w:rPr>
      <w:rFonts w:ascii="Arial" w:hAnsi="Arial" w:cs="Arial"/>
      <w:sz w:val="20"/>
      <w:szCs w:val="20"/>
    </w:rPr>
  </w:style>
  <w:style w:type="paragraph" w:customStyle="1" w:styleId="ARCATEndOfSection">
    <w:name w:val="ARCAT EndOfSection"/>
    <w:link w:val="ARCATEndOfSectionChar"/>
    <w:rsid w:val="006B731D"/>
    <w:pPr>
      <w:widowControl w:val="0"/>
      <w:suppressAutoHyphens/>
      <w:spacing w:before="200" w:after="0"/>
      <w:jc w:val="center"/>
    </w:pPr>
    <w:rPr>
      <w:rFonts w:ascii="Arial" w:hAnsi="Arial" w:cs="Arial"/>
      <w:sz w:val="20"/>
      <w:szCs w:val="20"/>
    </w:rPr>
  </w:style>
  <w:style w:type="character" w:customStyle="1" w:styleId="ARCATEndOfSectionChar">
    <w:name w:val="ARCAT EndOfSection Char"/>
    <w:basedOn w:val="DefaultParagraphFont"/>
    <w:link w:val="ARCATEndOfSection"/>
    <w:rsid w:val="006B731D"/>
    <w:rPr>
      <w:rFonts w:ascii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D7103"/>
    <w:pPr>
      <w:spacing w:after="200"/>
    </w:pPr>
    <w:rPr>
      <w:rFonts w:ascii="Calibri" w:eastAsia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103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7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103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FB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6A69"/>
    <w:pPr>
      <w:spacing w:after="0" w:line="240" w:lineRule="auto"/>
    </w:pPr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0B4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0B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scapesin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ityscapesin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1382</Words>
  <Characters>8651</Characters>
  <Application>Microsoft Office Word</Application>
  <DocSecurity>0</DocSecurity>
  <Lines>181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107316 - Aluminum Canopies</vt:lpstr>
    </vt:vector>
  </TitlesOfParts>
  <Manager/>
  <Company>CityScapes Inc.</Company>
  <LinksUpToDate>false</LinksUpToDate>
  <CharactersWithSpaces>10047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107316 - Aluminum Canopies</dc:title>
  <dc:subject>Aluminum Canopies</dc:subject>
  <dc:creator/>
  <cp:keywords/>
  <dc:description/>
  <cp:lastModifiedBy>Colleen Mallon</cp:lastModifiedBy>
  <cp:revision>58</cp:revision>
  <dcterms:created xsi:type="dcterms:W3CDTF">2026-01-08T17:16:00Z</dcterms:created>
  <dcterms:modified xsi:type="dcterms:W3CDTF">2026-02-23T22:36:00Z</dcterms:modified>
  <cp:category/>
</cp:coreProperties>
</file>